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6D2D" w14:textId="2503226D" w:rsidR="00641EDC" w:rsidRPr="00C45DEF" w:rsidRDefault="00DD272F" w:rsidP="00C45DEF">
      <w:pPr>
        <w:shd w:val="clear" w:color="auto" w:fill="F2F2F2"/>
        <w:spacing w:after="0"/>
        <w:jc w:val="center"/>
        <w:rPr>
          <w:b/>
          <w:sz w:val="40"/>
          <w:szCs w:val="40"/>
          <w:u w:val="single"/>
        </w:rPr>
      </w:pPr>
      <w:r w:rsidRPr="00885B80">
        <w:rPr>
          <w:b/>
          <w:sz w:val="40"/>
          <w:szCs w:val="40"/>
          <w:u w:val="single"/>
        </w:rPr>
        <w:t>PROGRAMME DE FORMATION</w:t>
      </w:r>
      <w:r w:rsidR="00C45DEF">
        <w:rPr>
          <w:b/>
          <w:sz w:val="40"/>
          <w:szCs w:val="40"/>
          <w:u w:val="single"/>
        </w:rPr>
        <w:t xml:space="preserve"> : </w:t>
      </w:r>
      <w:r w:rsidR="001A1F4F" w:rsidRPr="001A1F4F">
        <w:rPr>
          <w:rFonts w:eastAsia="Times New Roman" w:cs="Calibri"/>
          <w:b/>
          <w:bCs/>
          <w:color w:val="000000" w:themeColor="text1"/>
          <w:sz w:val="40"/>
          <w:szCs w:val="40"/>
          <w:lang w:eastAsia="fr-FR"/>
        </w:rPr>
        <w:t>BILAN DE COMPÉTENCES</w:t>
      </w:r>
    </w:p>
    <w:p w14:paraId="69BC44D1" w14:textId="77777777" w:rsidR="00641EDC" w:rsidRDefault="00641EDC" w:rsidP="004E2505">
      <w:pPr>
        <w:spacing w:after="0"/>
        <w:rPr>
          <w:color w:val="595959"/>
          <w:sz w:val="24"/>
          <w:szCs w:val="24"/>
        </w:rPr>
      </w:pPr>
    </w:p>
    <w:p w14:paraId="17F1C6BD" w14:textId="22952A62" w:rsidR="00641EDC" w:rsidRPr="00885B80" w:rsidRDefault="00D702D7" w:rsidP="007421C2">
      <w:pPr>
        <w:shd w:val="clear" w:color="auto" w:fill="F2F2F2"/>
        <w:spacing w:after="0"/>
        <w:jc w:val="both"/>
        <w:rPr>
          <w:b/>
          <w:sz w:val="28"/>
          <w:szCs w:val="28"/>
        </w:rPr>
      </w:pPr>
      <w:r>
        <w:rPr>
          <w:rFonts w:cs="Calibri"/>
          <w:b/>
          <w:sz w:val="28"/>
          <w:szCs w:val="28"/>
        </w:rPr>
        <w:t xml:space="preserve">1 - </w:t>
      </w:r>
      <w:r w:rsidR="004E2505" w:rsidRPr="00885B80">
        <w:rPr>
          <w:b/>
          <w:sz w:val="28"/>
          <w:szCs w:val="28"/>
        </w:rPr>
        <w:t>OBJECTIFS</w:t>
      </w:r>
    </w:p>
    <w:p w14:paraId="2BE01B63" w14:textId="77777777" w:rsidR="006926BB" w:rsidRPr="006926BB"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b/>
          <w:bCs/>
          <w:sz w:val="24"/>
          <w:szCs w:val="24"/>
          <w:lang w:eastAsia="fr-FR"/>
        </w:rPr>
        <w:t xml:space="preserve">Les articles L.6313-4 et R.6313.-4 et suivants du Code du travail disposent : </w:t>
      </w:r>
    </w:p>
    <w:p w14:paraId="2FA3CE9B" w14:textId="7FA27EAD" w:rsidR="00641EDC" w:rsidRPr="00C45DEF" w:rsidRDefault="006926BB" w:rsidP="00C45DEF">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sz w:val="24"/>
          <w:szCs w:val="24"/>
          <w:lang w:eastAsia="fr-FR"/>
        </w:rPr>
        <w:t xml:space="preserve">« Les bilans de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ont pour objet de permettre </w:t>
      </w:r>
      <w:proofErr w:type="spellStart"/>
      <w:r w:rsidRPr="006926BB">
        <w:rPr>
          <w:rFonts w:asciiTheme="minorHAnsi" w:eastAsia="Times New Roman" w:hAnsiTheme="minorHAnsi" w:cstheme="minorHAnsi"/>
          <w:sz w:val="24"/>
          <w:szCs w:val="24"/>
          <w:lang w:eastAsia="fr-FR"/>
        </w:rPr>
        <w:t>a</w:t>
      </w:r>
      <w:proofErr w:type="spellEnd"/>
      <w:r w:rsidRPr="006926BB">
        <w:rPr>
          <w:rFonts w:asciiTheme="minorHAnsi" w:eastAsia="Times New Roman" w:hAnsiTheme="minorHAnsi" w:cstheme="minorHAnsi"/>
          <w:sz w:val="24"/>
          <w:szCs w:val="24"/>
          <w:lang w:eastAsia="fr-FR"/>
        </w:rPr>
        <w:t xml:space="preserve">̀ des travailleurs d’analyser leurs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professionnelles et personnelles ainsi que leurs aptitudes et leurs motivations afin de </w:t>
      </w:r>
      <w:proofErr w:type="spellStart"/>
      <w:r w:rsidRPr="006926BB">
        <w:rPr>
          <w:rFonts w:asciiTheme="minorHAnsi" w:eastAsia="Times New Roman" w:hAnsiTheme="minorHAnsi" w:cstheme="minorHAnsi"/>
          <w:sz w:val="24"/>
          <w:szCs w:val="24"/>
          <w:lang w:eastAsia="fr-FR"/>
        </w:rPr>
        <w:t>définir</w:t>
      </w:r>
      <w:proofErr w:type="spellEnd"/>
      <w:r w:rsidRPr="006926BB">
        <w:rPr>
          <w:rFonts w:asciiTheme="minorHAnsi" w:eastAsia="Times New Roman" w:hAnsiTheme="minorHAnsi" w:cstheme="minorHAnsi"/>
          <w:sz w:val="24"/>
          <w:szCs w:val="24"/>
          <w:lang w:eastAsia="fr-FR"/>
        </w:rPr>
        <w:t xml:space="preserve"> un projet professionnel et, le cas </w:t>
      </w:r>
      <w:proofErr w:type="spellStart"/>
      <w:r w:rsidRPr="006926BB">
        <w:rPr>
          <w:rFonts w:asciiTheme="minorHAnsi" w:eastAsia="Times New Roman" w:hAnsiTheme="minorHAnsi" w:cstheme="minorHAnsi"/>
          <w:sz w:val="24"/>
          <w:szCs w:val="24"/>
          <w:lang w:eastAsia="fr-FR"/>
        </w:rPr>
        <w:t>échéant</w:t>
      </w:r>
      <w:proofErr w:type="spellEnd"/>
      <w:r w:rsidRPr="006926BB">
        <w:rPr>
          <w:rFonts w:asciiTheme="minorHAnsi" w:eastAsia="Times New Roman" w:hAnsiTheme="minorHAnsi" w:cstheme="minorHAnsi"/>
          <w:sz w:val="24"/>
          <w:szCs w:val="24"/>
          <w:lang w:eastAsia="fr-FR"/>
        </w:rPr>
        <w:t xml:space="preserve">, un projet de formation. » Ainsi le bilan de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a pour but de dessiner le profil du </w:t>
      </w:r>
      <w:proofErr w:type="spellStart"/>
      <w:r w:rsidRPr="006926BB">
        <w:rPr>
          <w:rFonts w:asciiTheme="minorHAnsi" w:eastAsia="Times New Roman" w:hAnsiTheme="minorHAnsi" w:cstheme="minorHAnsi"/>
          <w:sz w:val="24"/>
          <w:szCs w:val="24"/>
          <w:lang w:eastAsia="fr-FR"/>
        </w:rPr>
        <w:t>bénéficiaire</w:t>
      </w:r>
      <w:proofErr w:type="spellEnd"/>
      <w:r w:rsidRPr="006926BB">
        <w:rPr>
          <w:rFonts w:asciiTheme="minorHAnsi" w:eastAsia="Times New Roman" w:hAnsiTheme="minorHAnsi" w:cstheme="minorHAnsi"/>
          <w:sz w:val="24"/>
          <w:szCs w:val="24"/>
          <w:lang w:eastAsia="fr-FR"/>
        </w:rPr>
        <w:t xml:space="preserve"> sur le plan professionnel afin de mieux connaitre ses atouts.</w:t>
      </w:r>
    </w:p>
    <w:p w14:paraId="3A39D791" w14:textId="27CBD854" w:rsidR="004E2505" w:rsidRPr="00885B80" w:rsidRDefault="00D702D7" w:rsidP="004E2505">
      <w:pPr>
        <w:shd w:val="clear" w:color="auto" w:fill="F2F2F2"/>
        <w:spacing w:after="0"/>
        <w:jc w:val="both"/>
        <w:rPr>
          <w:b/>
          <w:sz w:val="28"/>
          <w:szCs w:val="28"/>
        </w:rPr>
      </w:pPr>
      <w:r>
        <w:rPr>
          <w:b/>
          <w:sz w:val="28"/>
          <w:szCs w:val="28"/>
        </w:rPr>
        <w:t>2 -</w:t>
      </w:r>
      <w:r w:rsidR="00A8462B" w:rsidRPr="00885B80">
        <w:rPr>
          <w:b/>
          <w:sz w:val="28"/>
          <w:szCs w:val="28"/>
        </w:rPr>
        <w:t xml:space="preserve"> </w:t>
      </w:r>
      <w:r w:rsidR="004E2505" w:rsidRPr="00885B80">
        <w:rPr>
          <w:b/>
          <w:sz w:val="28"/>
          <w:szCs w:val="28"/>
        </w:rPr>
        <w:t>COMPÉTENCES VISÉES</w:t>
      </w:r>
    </w:p>
    <w:p w14:paraId="179368D5" w14:textId="79ED75B3" w:rsidR="00885B80" w:rsidRPr="00C45DEF" w:rsidRDefault="001A1F4F" w:rsidP="00C45DEF">
      <w:p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xml:space="preserve">Le bilan de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vise </w:t>
      </w:r>
      <w:proofErr w:type="spellStart"/>
      <w:r w:rsidRPr="001A1F4F">
        <w:rPr>
          <w:rFonts w:eastAsia="Times New Roman" w:cs="Calibri"/>
          <w:sz w:val="24"/>
          <w:szCs w:val="24"/>
          <w:lang w:eastAsia="fr-FR"/>
        </w:rPr>
        <w:t>a</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développer</w:t>
      </w:r>
      <w:proofErr w:type="spellEnd"/>
      <w:r w:rsidRPr="001A1F4F">
        <w:rPr>
          <w:rFonts w:eastAsia="Times New Roman" w:cs="Calibri"/>
          <w:sz w:val="24"/>
          <w:szCs w:val="24"/>
          <w:lang w:eastAsia="fr-FR"/>
        </w:rPr>
        <w:t xml:space="preserve"> la capacité à prendre des </w:t>
      </w:r>
      <w:proofErr w:type="spellStart"/>
      <w:r w:rsidRPr="001A1F4F">
        <w:rPr>
          <w:rFonts w:eastAsia="Times New Roman" w:cs="Calibri"/>
          <w:sz w:val="24"/>
          <w:szCs w:val="24"/>
          <w:lang w:eastAsia="fr-FR"/>
        </w:rPr>
        <w:t>décisions</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quant</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a</w:t>
      </w:r>
      <w:proofErr w:type="spellEnd"/>
      <w:r w:rsidRPr="001A1F4F">
        <w:rPr>
          <w:rFonts w:eastAsia="Times New Roman" w:cs="Calibri"/>
          <w:sz w:val="24"/>
          <w:szCs w:val="24"/>
          <w:lang w:eastAsia="fr-FR"/>
        </w:rPr>
        <w:t xml:space="preserve">̀ l’orientation de sa </w:t>
      </w:r>
      <w:proofErr w:type="spellStart"/>
      <w:r w:rsidRPr="001A1F4F">
        <w:rPr>
          <w:rFonts w:eastAsia="Times New Roman" w:cs="Calibri"/>
          <w:sz w:val="24"/>
          <w:szCs w:val="24"/>
          <w:lang w:eastAsia="fr-FR"/>
        </w:rPr>
        <w:t>carrière</w:t>
      </w:r>
      <w:proofErr w:type="spellEnd"/>
      <w:r w:rsidRPr="001A1F4F">
        <w:rPr>
          <w:rFonts w:eastAsia="Times New Roman" w:cs="Calibri"/>
          <w:sz w:val="24"/>
          <w:szCs w:val="24"/>
          <w:lang w:eastAsia="fr-FR"/>
        </w:rPr>
        <w:t xml:space="preserve"> professionnelle sur la base d’une meilleure connaissance de soi (ses valeurs, ses besoins, sa </w:t>
      </w:r>
      <w:proofErr w:type="spellStart"/>
      <w:r w:rsidRPr="001A1F4F">
        <w:rPr>
          <w:rFonts w:eastAsia="Times New Roman" w:cs="Calibri"/>
          <w:sz w:val="24"/>
          <w:szCs w:val="24"/>
          <w:lang w:eastAsia="fr-FR"/>
        </w:rPr>
        <w:t>personnalite</w:t>
      </w:r>
      <w:proofErr w:type="spellEnd"/>
      <w:r w:rsidRPr="001A1F4F">
        <w:rPr>
          <w:rFonts w:eastAsia="Times New Roman" w:cs="Calibri"/>
          <w:sz w:val="24"/>
          <w:szCs w:val="24"/>
          <w:lang w:eastAsia="fr-FR"/>
        </w:rPr>
        <w:t xml:space="preserve">́) et d’une meilleure connaissance de ses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(ses ressources, ses savoirs et ses savoir-faire, ses </w:t>
      </w:r>
      <w:r w:rsidRPr="001A1F4F">
        <w:rPr>
          <w:rFonts w:eastAsia="Times New Roman" w:cs="Calibri"/>
          <w:i/>
          <w:iCs/>
          <w:sz w:val="24"/>
          <w:szCs w:val="24"/>
          <w:lang w:eastAsia="fr-FR"/>
        </w:rPr>
        <w:t>soft skills</w:t>
      </w:r>
      <w:r w:rsidRPr="001A1F4F">
        <w:rPr>
          <w:rFonts w:eastAsia="Times New Roman" w:cs="Calibri"/>
          <w:sz w:val="24"/>
          <w:szCs w:val="24"/>
          <w:lang w:eastAsia="fr-FR"/>
        </w:rPr>
        <w:t xml:space="preserve">, sa valeur </w:t>
      </w:r>
      <w:proofErr w:type="spellStart"/>
      <w:r w:rsidRPr="001A1F4F">
        <w:rPr>
          <w:rFonts w:eastAsia="Times New Roman" w:cs="Calibri"/>
          <w:sz w:val="24"/>
          <w:szCs w:val="24"/>
          <w:lang w:eastAsia="fr-FR"/>
        </w:rPr>
        <w:t>ajoutée</w:t>
      </w:r>
      <w:proofErr w:type="spellEnd"/>
      <w:r w:rsidRPr="001A1F4F">
        <w:rPr>
          <w:rFonts w:eastAsia="Times New Roman" w:cs="Calibri"/>
          <w:sz w:val="24"/>
          <w:szCs w:val="24"/>
          <w:lang w:eastAsia="fr-FR"/>
        </w:rPr>
        <w:t xml:space="preserve">). La capacité à analyser le </w:t>
      </w:r>
      <w:proofErr w:type="spellStart"/>
      <w:r w:rsidRPr="001A1F4F">
        <w:rPr>
          <w:rFonts w:eastAsia="Times New Roman" w:cs="Calibri"/>
          <w:sz w:val="24"/>
          <w:szCs w:val="24"/>
          <w:lang w:eastAsia="fr-FR"/>
        </w:rPr>
        <w:t>marche</w:t>
      </w:r>
      <w:proofErr w:type="spellEnd"/>
      <w:r w:rsidRPr="001A1F4F">
        <w:rPr>
          <w:rFonts w:eastAsia="Times New Roman" w:cs="Calibri"/>
          <w:sz w:val="24"/>
          <w:szCs w:val="24"/>
          <w:lang w:eastAsia="fr-FR"/>
        </w:rPr>
        <w:t xml:space="preserve">́ de l’emploi, à </w:t>
      </w:r>
      <w:proofErr w:type="spellStart"/>
      <w:r w:rsidRPr="001A1F4F">
        <w:rPr>
          <w:rFonts w:eastAsia="Times New Roman" w:cs="Calibri"/>
          <w:sz w:val="24"/>
          <w:szCs w:val="24"/>
          <w:lang w:eastAsia="fr-FR"/>
        </w:rPr>
        <w:t>détecter</w:t>
      </w:r>
      <w:proofErr w:type="spellEnd"/>
      <w:r w:rsidRPr="001A1F4F">
        <w:rPr>
          <w:rFonts w:eastAsia="Times New Roman" w:cs="Calibri"/>
          <w:sz w:val="24"/>
          <w:szCs w:val="24"/>
          <w:lang w:eastAsia="fr-FR"/>
        </w:rPr>
        <w:t xml:space="preserve"> les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recherchées</w:t>
      </w:r>
      <w:proofErr w:type="spellEnd"/>
      <w:r w:rsidRPr="001A1F4F">
        <w:rPr>
          <w:rFonts w:eastAsia="Times New Roman" w:cs="Calibri"/>
          <w:sz w:val="24"/>
          <w:szCs w:val="24"/>
          <w:lang w:eastAsia="fr-FR"/>
        </w:rPr>
        <w:t xml:space="preserve"> par les employeurs, à identifier des dispositifs pour se former est </w:t>
      </w:r>
      <w:proofErr w:type="spellStart"/>
      <w:r w:rsidRPr="001A1F4F">
        <w:rPr>
          <w:rFonts w:eastAsia="Times New Roman" w:cs="Calibri"/>
          <w:sz w:val="24"/>
          <w:szCs w:val="24"/>
          <w:lang w:eastAsia="fr-FR"/>
        </w:rPr>
        <w:t>également</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développée</w:t>
      </w:r>
      <w:proofErr w:type="spellEnd"/>
      <w:r w:rsidRPr="001A1F4F">
        <w:rPr>
          <w:rFonts w:eastAsia="Times New Roman" w:cs="Calibri"/>
          <w:sz w:val="24"/>
          <w:szCs w:val="24"/>
          <w:lang w:eastAsia="fr-FR"/>
        </w:rPr>
        <w:t xml:space="preserve"> dans le cadre du bilan de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w:t>
      </w:r>
    </w:p>
    <w:p w14:paraId="72C11E35" w14:textId="7C2C8370" w:rsidR="004E2505" w:rsidRPr="00885B80" w:rsidRDefault="00D702D7" w:rsidP="004E2505">
      <w:pPr>
        <w:shd w:val="clear" w:color="auto" w:fill="F2F2F2"/>
        <w:spacing w:after="0"/>
        <w:jc w:val="both"/>
        <w:rPr>
          <w:b/>
          <w:sz w:val="28"/>
          <w:szCs w:val="28"/>
        </w:rPr>
      </w:pPr>
      <w:r>
        <w:rPr>
          <w:b/>
          <w:sz w:val="28"/>
          <w:szCs w:val="28"/>
        </w:rPr>
        <w:t>3 -</w:t>
      </w:r>
      <w:r w:rsidR="00A8462B" w:rsidRPr="00885B80">
        <w:rPr>
          <w:b/>
          <w:sz w:val="28"/>
          <w:szCs w:val="28"/>
        </w:rPr>
        <w:t xml:space="preserve"> </w:t>
      </w:r>
      <w:r w:rsidR="004E2505" w:rsidRPr="00885B80">
        <w:rPr>
          <w:b/>
          <w:sz w:val="28"/>
          <w:szCs w:val="28"/>
        </w:rPr>
        <w:t xml:space="preserve">PUBLIC VISÉ </w:t>
      </w:r>
    </w:p>
    <w:p w14:paraId="0B864CC4" w14:textId="380D290B" w:rsidR="00885B80" w:rsidRPr="00C45DEF" w:rsidRDefault="001A1F4F" w:rsidP="00C45DEF">
      <w:p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xml:space="preserve">Le bilan de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s’adresse </w:t>
      </w:r>
      <w:proofErr w:type="spellStart"/>
      <w:r w:rsidRPr="001A1F4F">
        <w:rPr>
          <w:rFonts w:eastAsia="Times New Roman" w:cs="Calibri"/>
          <w:sz w:val="24"/>
          <w:szCs w:val="24"/>
          <w:lang w:eastAsia="fr-FR"/>
        </w:rPr>
        <w:t>a</w:t>
      </w:r>
      <w:proofErr w:type="spellEnd"/>
      <w:r w:rsidRPr="001A1F4F">
        <w:rPr>
          <w:rFonts w:eastAsia="Times New Roman" w:cs="Calibri"/>
          <w:sz w:val="24"/>
          <w:szCs w:val="24"/>
          <w:lang w:eastAsia="fr-FR"/>
        </w:rPr>
        <w:t xml:space="preserve">̀ tous les publics. Une bonne </w:t>
      </w:r>
      <w:proofErr w:type="spellStart"/>
      <w:r w:rsidRPr="001A1F4F">
        <w:rPr>
          <w:rFonts w:eastAsia="Times New Roman" w:cs="Calibri"/>
          <w:sz w:val="24"/>
          <w:szCs w:val="24"/>
          <w:lang w:eastAsia="fr-FR"/>
        </w:rPr>
        <w:t>compréhension</w:t>
      </w:r>
      <w:proofErr w:type="spellEnd"/>
      <w:r w:rsidRPr="001A1F4F">
        <w:rPr>
          <w:rFonts w:eastAsia="Times New Roman" w:cs="Calibri"/>
          <w:sz w:val="24"/>
          <w:szCs w:val="24"/>
          <w:lang w:eastAsia="fr-FR"/>
        </w:rPr>
        <w:t xml:space="preserve"> de la langue </w:t>
      </w:r>
      <w:proofErr w:type="spellStart"/>
      <w:r w:rsidRPr="001A1F4F">
        <w:rPr>
          <w:rFonts w:eastAsia="Times New Roman" w:cs="Calibri"/>
          <w:sz w:val="24"/>
          <w:szCs w:val="24"/>
          <w:lang w:eastAsia="fr-FR"/>
        </w:rPr>
        <w:t>française</w:t>
      </w:r>
      <w:proofErr w:type="spellEnd"/>
      <w:r w:rsidRPr="001A1F4F">
        <w:rPr>
          <w:rFonts w:eastAsia="Times New Roman" w:cs="Calibri"/>
          <w:sz w:val="24"/>
          <w:szCs w:val="24"/>
          <w:lang w:eastAsia="fr-FR"/>
        </w:rPr>
        <w:t xml:space="preserve"> est </w:t>
      </w:r>
      <w:proofErr w:type="spellStart"/>
      <w:r w:rsidRPr="001A1F4F">
        <w:rPr>
          <w:rFonts w:eastAsia="Times New Roman" w:cs="Calibri"/>
          <w:sz w:val="24"/>
          <w:szCs w:val="24"/>
          <w:lang w:eastAsia="fr-FR"/>
        </w:rPr>
        <w:t>nécessaire</w:t>
      </w:r>
      <w:proofErr w:type="spellEnd"/>
      <w:r w:rsidRPr="001A1F4F">
        <w:rPr>
          <w:rFonts w:eastAsia="Times New Roman" w:cs="Calibri"/>
          <w:sz w:val="24"/>
          <w:szCs w:val="24"/>
          <w:lang w:eastAsia="fr-FR"/>
        </w:rPr>
        <w:t xml:space="preserve"> pour utiliser les supports de formation, </w:t>
      </w:r>
      <w:proofErr w:type="spellStart"/>
      <w:r w:rsidRPr="001A1F4F">
        <w:rPr>
          <w:rFonts w:eastAsia="Times New Roman" w:cs="Calibri"/>
          <w:sz w:val="24"/>
          <w:szCs w:val="24"/>
          <w:lang w:eastAsia="fr-FR"/>
        </w:rPr>
        <w:t>répondre</w:t>
      </w:r>
      <w:proofErr w:type="spellEnd"/>
      <w:r w:rsidRPr="001A1F4F">
        <w:rPr>
          <w:rFonts w:eastAsia="Times New Roman" w:cs="Calibri"/>
          <w:sz w:val="24"/>
          <w:szCs w:val="24"/>
          <w:lang w:eastAsia="fr-FR"/>
        </w:rPr>
        <w:t xml:space="preserve"> aux questionnaires et </w:t>
      </w:r>
      <w:proofErr w:type="spellStart"/>
      <w:r w:rsidRPr="001A1F4F">
        <w:rPr>
          <w:rFonts w:eastAsia="Times New Roman" w:cs="Calibri"/>
          <w:sz w:val="24"/>
          <w:szCs w:val="24"/>
          <w:lang w:eastAsia="fr-FR"/>
        </w:rPr>
        <w:t>réaliser</w:t>
      </w:r>
      <w:proofErr w:type="spellEnd"/>
      <w:r w:rsidRPr="001A1F4F">
        <w:rPr>
          <w:rFonts w:eastAsia="Times New Roman" w:cs="Calibri"/>
          <w:sz w:val="24"/>
          <w:szCs w:val="24"/>
          <w:lang w:eastAsia="fr-FR"/>
        </w:rPr>
        <w:t xml:space="preserve"> les tests. Dans le cas où le(a) </w:t>
      </w:r>
      <w:proofErr w:type="spellStart"/>
      <w:r w:rsidRPr="001A1F4F">
        <w:rPr>
          <w:rFonts w:eastAsia="Times New Roman" w:cs="Calibri"/>
          <w:sz w:val="24"/>
          <w:szCs w:val="24"/>
          <w:lang w:eastAsia="fr-FR"/>
        </w:rPr>
        <w:t>bénéficiaire</w:t>
      </w:r>
      <w:proofErr w:type="spellEnd"/>
      <w:r w:rsidRPr="001A1F4F">
        <w:rPr>
          <w:rFonts w:eastAsia="Times New Roman" w:cs="Calibri"/>
          <w:sz w:val="24"/>
          <w:szCs w:val="24"/>
          <w:lang w:eastAsia="fr-FR"/>
        </w:rPr>
        <w:t xml:space="preserve"> ne </w:t>
      </w:r>
      <w:proofErr w:type="spellStart"/>
      <w:r w:rsidRPr="001A1F4F">
        <w:rPr>
          <w:rFonts w:eastAsia="Times New Roman" w:cs="Calibri"/>
          <w:sz w:val="24"/>
          <w:szCs w:val="24"/>
          <w:lang w:eastAsia="fr-FR"/>
        </w:rPr>
        <w:t>maîtriserait</w:t>
      </w:r>
      <w:proofErr w:type="spellEnd"/>
      <w:r w:rsidRPr="001A1F4F">
        <w:rPr>
          <w:rFonts w:eastAsia="Times New Roman" w:cs="Calibri"/>
          <w:sz w:val="24"/>
          <w:szCs w:val="24"/>
          <w:lang w:eastAsia="fr-FR"/>
        </w:rPr>
        <w:t xml:space="preserve"> pas parfaitement la langue </w:t>
      </w:r>
      <w:proofErr w:type="spellStart"/>
      <w:r w:rsidRPr="001A1F4F">
        <w:rPr>
          <w:rFonts w:eastAsia="Times New Roman" w:cs="Calibri"/>
          <w:sz w:val="24"/>
          <w:szCs w:val="24"/>
          <w:lang w:eastAsia="fr-FR"/>
        </w:rPr>
        <w:t>française</w:t>
      </w:r>
      <w:proofErr w:type="spellEnd"/>
      <w:r w:rsidRPr="001A1F4F">
        <w:rPr>
          <w:rFonts w:eastAsia="Times New Roman" w:cs="Calibri"/>
          <w:sz w:val="24"/>
          <w:szCs w:val="24"/>
          <w:lang w:eastAsia="fr-FR"/>
        </w:rPr>
        <w:t xml:space="preserve">, un test de </w:t>
      </w:r>
      <w:proofErr w:type="spellStart"/>
      <w:r w:rsidRPr="001A1F4F">
        <w:rPr>
          <w:rFonts w:eastAsia="Times New Roman" w:cs="Calibri"/>
          <w:sz w:val="24"/>
          <w:szCs w:val="24"/>
          <w:lang w:eastAsia="fr-FR"/>
        </w:rPr>
        <w:t>français</w:t>
      </w:r>
      <w:proofErr w:type="spellEnd"/>
      <w:r w:rsidRPr="001A1F4F">
        <w:rPr>
          <w:rFonts w:eastAsia="Times New Roman" w:cs="Calibri"/>
          <w:sz w:val="24"/>
          <w:szCs w:val="24"/>
          <w:lang w:eastAsia="fr-FR"/>
        </w:rPr>
        <w:t xml:space="preserve"> pourra </w:t>
      </w:r>
      <w:proofErr w:type="spellStart"/>
      <w:r w:rsidRPr="001A1F4F">
        <w:rPr>
          <w:rFonts w:eastAsia="Times New Roman" w:cs="Calibri"/>
          <w:sz w:val="24"/>
          <w:szCs w:val="24"/>
          <w:lang w:eastAsia="fr-FR"/>
        </w:rPr>
        <w:t>être</w:t>
      </w:r>
      <w:proofErr w:type="spellEnd"/>
      <w:r w:rsidRPr="001A1F4F">
        <w:rPr>
          <w:rFonts w:eastAsia="Times New Roman" w:cs="Calibri"/>
          <w:sz w:val="24"/>
          <w:szCs w:val="24"/>
          <w:lang w:eastAsia="fr-FR"/>
        </w:rPr>
        <w:t xml:space="preserve"> proposé de </w:t>
      </w:r>
      <w:proofErr w:type="spellStart"/>
      <w:r w:rsidRPr="001A1F4F">
        <w:rPr>
          <w:rFonts w:eastAsia="Times New Roman" w:cs="Calibri"/>
          <w:sz w:val="24"/>
          <w:szCs w:val="24"/>
          <w:lang w:eastAsia="fr-FR"/>
        </w:rPr>
        <w:t>façon</w:t>
      </w:r>
      <w:proofErr w:type="spellEnd"/>
      <w:r w:rsidRPr="001A1F4F">
        <w:rPr>
          <w:rFonts w:eastAsia="Times New Roman" w:cs="Calibri"/>
          <w:sz w:val="24"/>
          <w:szCs w:val="24"/>
          <w:lang w:eastAsia="fr-FR"/>
        </w:rPr>
        <w:t xml:space="preserve"> à adapter la </w:t>
      </w:r>
      <w:proofErr w:type="spellStart"/>
      <w:r w:rsidRPr="001A1F4F">
        <w:rPr>
          <w:rFonts w:eastAsia="Times New Roman" w:cs="Calibri"/>
          <w:sz w:val="24"/>
          <w:szCs w:val="24"/>
          <w:lang w:eastAsia="fr-FR"/>
        </w:rPr>
        <w:t>méthode</w:t>
      </w:r>
      <w:proofErr w:type="spellEnd"/>
      <w:r w:rsidRPr="001A1F4F">
        <w:rPr>
          <w:rFonts w:eastAsia="Times New Roman" w:cs="Calibri"/>
          <w:sz w:val="24"/>
          <w:szCs w:val="24"/>
          <w:lang w:eastAsia="fr-FR"/>
        </w:rPr>
        <w:t xml:space="preserve"> d’accompagnement et le </w:t>
      </w:r>
      <w:proofErr w:type="spellStart"/>
      <w:r w:rsidRPr="001A1F4F">
        <w:rPr>
          <w:rFonts w:eastAsia="Times New Roman" w:cs="Calibri"/>
          <w:sz w:val="24"/>
          <w:szCs w:val="24"/>
          <w:lang w:eastAsia="fr-FR"/>
        </w:rPr>
        <w:t>déroulement</w:t>
      </w:r>
      <w:proofErr w:type="spellEnd"/>
      <w:r w:rsidRPr="001A1F4F">
        <w:rPr>
          <w:rFonts w:eastAsia="Times New Roman" w:cs="Calibri"/>
          <w:sz w:val="24"/>
          <w:szCs w:val="24"/>
          <w:lang w:eastAsia="fr-FR"/>
        </w:rPr>
        <w:t xml:space="preserve"> de la prestation. </w:t>
      </w:r>
    </w:p>
    <w:p w14:paraId="2DCE2C1D" w14:textId="5E37F2E1" w:rsidR="004E2505" w:rsidRPr="00885B80" w:rsidRDefault="00D702D7" w:rsidP="004E2505">
      <w:pPr>
        <w:shd w:val="clear" w:color="auto" w:fill="F2F2F2"/>
        <w:spacing w:after="0"/>
        <w:jc w:val="both"/>
        <w:rPr>
          <w:b/>
          <w:sz w:val="28"/>
          <w:szCs w:val="28"/>
        </w:rPr>
      </w:pPr>
      <w:r>
        <w:rPr>
          <w:b/>
          <w:sz w:val="28"/>
          <w:szCs w:val="28"/>
        </w:rPr>
        <w:t>4 -</w:t>
      </w:r>
      <w:r w:rsidR="00A8462B" w:rsidRPr="00885B80">
        <w:rPr>
          <w:b/>
          <w:sz w:val="28"/>
          <w:szCs w:val="28"/>
        </w:rPr>
        <w:t xml:space="preserve"> </w:t>
      </w:r>
      <w:r w:rsidR="004E2505" w:rsidRPr="00885B80">
        <w:rPr>
          <w:b/>
          <w:sz w:val="28"/>
          <w:szCs w:val="28"/>
        </w:rPr>
        <w:t xml:space="preserve">MOYENS </w:t>
      </w:r>
      <w:r w:rsidR="0002054E" w:rsidRPr="00885B80">
        <w:rPr>
          <w:b/>
          <w:sz w:val="28"/>
          <w:szCs w:val="28"/>
        </w:rPr>
        <w:t xml:space="preserve">PÉDAGOGIQUES, LES MÉTHODES ET TECHNIQUES </w:t>
      </w:r>
      <w:r w:rsidR="004E2505" w:rsidRPr="00885B80">
        <w:rPr>
          <w:b/>
          <w:sz w:val="28"/>
          <w:szCs w:val="28"/>
        </w:rPr>
        <w:t>D’ENCADREMENT</w:t>
      </w:r>
    </w:p>
    <w:p w14:paraId="5CA33FA2" w14:textId="77777777" w:rsidR="001A1F4F" w:rsidRPr="001A1F4F" w:rsidRDefault="001A1F4F" w:rsidP="001A1F4F">
      <w:p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xml:space="preserve">Durant le bilan de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le(a) </w:t>
      </w:r>
      <w:proofErr w:type="spellStart"/>
      <w:r w:rsidRPr="001A1F4F">
        <w:rPr>
          <w:rFonts w:eastAsia="Times New Roman" w:cs="Calibri"/>
          <w:sz w:val="24"/>
          <w:szCs w:val="24"/>
          <w:lang w:eastAsia="fr-FR"/>
        </w:rPr>
        <w:t>bénéficiaire</w:t>
      </w:r>
      <w:proofErr w:type="spellEnd"/>
      <w:r w:rsidRPr="001A1F4F">
        <w:rPr>
          <w:rFonts w:eastAsia="Times New Roman" w:cs="Calibri"/>
          <w:sz w:val="24"/>
          <w:szCs w:val="24"/>
          <w:lang w:eastAsia="fr-FR"/>
        </w:rPr>
        <w:t xml:space="preserve"> est </w:t>
      </w:r>
      <w:proofErr w:type="spellStart"/>
      <w:r w:rsidRPr="001A1F4F">
        <w:rPr>
          <w:rFonts w:eastAsia="Times New Roman" w:cs="Calibri"/>
          <w:sz w:val="24"/>
          <w:szCs w:val="24"/>
          <w:lang w:eastAsia="fr-FR"/>
        </w:rPr>
        <w:t>accompagne</w:t>
      </w:r>
      <w:proofErr w:type="spellEnd"/>
      <w:r w:rsidRPr="001A1F4F">
        <w:rPr>
          <w:rFonts w:eastAsia="Times New Roman" w:cs="Calibri"/>
          <w:sz w:val="24"/>
          <w:szCs w:val="24"/>
          <w:lang w:eastAsia="fr-FR"/>
        </w:rPr>
        <w:t xml:space="preserve">́(e) par un(e) formateur(trice). Celui-ci (celle-ci) peut utiliser notamment les techniques suivantes : </w:t>
      </w:r>
    </w:p>
    <w:p w14:paraId="7DCD1EE3" w14:textId="77777777" w:rsidR="001A1F4F" w:rsidRPr="001A1F4F" w:rsidRDefault="001A1F4F" w:rsidP="001A1F4F">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w:t>
      </w:r>
      <w:r w:rsidRPr="001A1F4F">
        <w:rPr>
          <w:rFonts w:eastAsia="Times New Roman" w:cs="Calibri"/>
          <w:b/>
          <w:bCs/>
          <w:sz w:val="24"/>
          <w:szCs w:val="24"/>
          <w:lang w:eastAsia="fr-FR"/>
        </w:rPr>
        <w:t xml:space="preserve">Tests </w:t>
      </w:r>
      <w:proofErr w:type="spellStart"/>
      <w:r w:rsidRPr="001A1F4F">
        <w:rPr>
          <w:rFonts w:eastAsia="Times New Roman" w:cs="Calibri"/>
          <w:b/>
          <w:bCs/>
          <w:sz w:val="24"/>
          <w:szCs w:val="24"/>
          <w:lang w:eastAsia="fr-FR"/>
        </w:rPr>
        <w:t>spécialisés</w:t>
      </w:r>
      <w:proofErr w:type="spellEnd"/>
      <w:r w:rsidRPr="001A1F4F">
        <w:rPr>
          <w:rFonts w:eastAsia="Times New Roman" w:cs="Calibri"/>
          <w:b/>
          <w:bCs/>
          <w:sz w:val="24"/>
          <w:szCs w:val="24"/>
          <w:lang w:eastAsia="fr-FR"/>
        </w:rPr>
        <w:t xml:space="preserve"> : </w:t>
      </w:r>
      <w:r w:rsidRPr="001A1F4F">
        <w:rPr>
          <w:rFonts w:eastAsia="Times New Roman" w:cs="Calibri"/>
          <w:sz w:val="24"/>
          <w:szCs w:val="24"/>
          <w:lang w:eastAsia="fr-FR"/>
        </w:rPr>
        <w:t>test de centres d’</w:t>
      </w:r>
      <w:proofErr w:type="spellStart"/>
      <w:r w:rsidRPr="001A1F4F">
        <w:rPr>
          <w:rFonts w:eastAsia="Times New Roman" w:cs="Calibri"/>
          <w:sz w:val="24"/>
          <w:szCs w:val="24"/>
          <w:lang w:eastAsia="fr-FR"/>
        </w:rPr>
        <w:t>intérêt</w:t>
      </w:r>
      <w:proofErr w:type="spellEnd"/>
      <w:r w:rsidRPr="001A1F4F">
        <w:rPr>
          <w:rFonts w:eastAsia="Times New Roman" w:cs="Calibri"/>
          <w:sz w:val="24"/>
          <w:szCs w:val="24"/>
          <w:lang w:eastAsia="fr-FR"/>
        </w:rPr>
        <w:t xml:space="preserve">, test de </w:t>
      </w:r>
      <w:proofErr w:type="spellStart"/>
      <w:r w:rsidRPr="001A1F4F">
        <w:rPr>
          <w:rFonts w:eastAsia="Times New Roman" w:cs="Calibri"/>
          <w:sz w:val="24"/>
          <w:szCs w:val="24"/>
          <w:lang w:eastAsia="fr-FR"/>
        </w:rPr>
        <w:t>personnalite</w:t>
      </w:r>
      <w:proofErr w:type="spellEnd"/>
      <w:r w:rsidRPr="001A1F4F">
        <w:rPr>
          <w:rFonts w:eastAsia="Times New Roman" w:cs="Calibri"/>
          <w:sz w:val="24"/>
          <w:szCs w:val="24"/>
          <w:lang w:eastAsia="fr-FR"/>
        </w:rPr>
        <w:t>́, test d’</w:t>
      </w:r>
      <w:proofErr w:type="spellStart"/>
      <w:r w:rsidRPr="001A1F4F">
        <w:rPr>
          <w:rFonts w:eastAsia="Times New Roman" w:cs="Calibri"/>
          <w:sz w:val="24"/>
          <w:szCs w:val="24"/>
          <w:lang w:eastAsia="fr-FR"/>
        </w:rPr>
        <w:t>évaluation</w:t>
      </w:r>
      <w:proofErr w:type="spellEnd"/>
      <w:r w:rsidRPr="001A1F4F">
        <w:rPr>
          <w:rFonts w:eastAsia="Times New Roman" w:cs="Calibri"/>
          <w:sz w:val="24"/>
          <w:szCs w:val="24"/>
          <w:lang w:eastAsia="fr-FR"/>
        </w:rPr>
        <w:t xml:space="preserve"> des </w:t>
      </w:r>
      <w:r w:rsidRPr="001A1F4F">
        <w:rPr>
          <w:rFonts w:eastAsia="Times New Roman" w:cs="Calibri"/>
          <w:i/>
          <w:iCs/>
          <w:sz w:val="24"/>
          <w:szCs w:val="24"/>
          <w:lang w:eastAsia="fr-FR"/>
        </w:rPr>
        <w:t>soft skills</w:t>
      </w:r>
      <w:r w:rsidRPr="001A1F4F">
        <w:rPr>
          <w:rFonts w:eastAsia="Times New Roman" w:cs="Calibri"/>
          <w:sz w:val="24"/>
          <w:szCs w:val="24"/>
          <w:lang w:eastAsia="fr-FR"/>
        </w:rPr>
        <w:t xml:space="preserve">, test du </w:t>
      </w:r>
      <w:proofErr w:type="spellStart"/>
      <w:r w:rsidRPr="001A1F4F">
        <w:rPr>
          <w:rFonts w:eastAsia="Times New Roman" w:cs="Calibri"/>
          <w:sz w:val="24"/>
          <w:szCs w:val="24"/>
          <w:lang w:eastAsia="fr-FR"/>
        </w:rPr>
        <w:t>créateur</w:t>
      </w:r>
      <w:proofErr w:type="spellEnd"/>
      <w:r w:rsidRPr="001A1F4F">
        <w:rPr>
          <w:rFonts w:eastAsia="Times New Roman" w:cs="Calibri"/>
          <w:sz w:val="24"/>
          <w:szCs w:val="24"/>
          <w:lang w:eastAsia="fr-FR"/>
        </w:rPr>
        <w:t xml:space="preserve"> d’entreprise, </w:t>
      </w:r>
    </w:p>
    <w:p w14:paraId="4126E007" w14:textId="58CF9EAB" w:rsidR="001A1F4F" w:rsidRPr="001A1F4F" w:rsidRDefault="001A1F4F" w:rsidP="001A1F4F">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w:t>
      </w:r>
      <w:r w:rsidRPr="001A1F4F">
        <w:rPr>
          <w:rFonts w:eastAsia="Times New Roman" w:cs="Calibri"/>
          <w:b/>
          <w:bCs/>
          <w:sz w:val="24"/>
          <w:szCs w:val="24"/>
          <w:lang w:eastAsia="fr-FR"/>
        </w:rPr>
        <w:t>Questionnaires d’</w:t>
      </w:r>
      <w:proofErr w:type="spellStart"/>
      <w:r w:rsidRPr="001A1F4F">
        <w:rPr>
          <w:rFonts w:eastAsia="Times New Roman" w:cs="Calibri"/>
          <w:b/>
          <w:bCs/>
          <w:sz w:val="24"/>
          <w:szCs w:val="24"/>
          <w:lang w:eastAsia="fr-FR"/>
        </w:rPr>
        <w:t>autoévaluation</w:t>
      </w:r>
      <w:proofErr w:type="spellEnd"/>
      <w:r w:rsidRPr="001A1F4F">
        <w:rPr>
          <w:rFonts w:eastAsia="Times New Roman" w:cs="Calibri"/>
          <w:b/>
          <w:bCs/>
          <w:sz w:val="24"/>
          <w:szCs w:val="24"/>
          <w:lang w:eastAsia="fr-FR"/>
        </w:rPr>
        <w:t xml:space="preserve"> : </w:t>
      </w:r>
      <w:r w:rsidRPr="001A1F4F">
        <w:rPr>
          <w:rFonts w:eastAsia="Times New Roman" w:cs="Calibri"/>
          <w:sz w:val="24"/>
          <w:szCs w:val="24"/>
          <w:lang w:eastAsia="fr-FR"/>
        </w:rPr>
        <w:t>questionnaire d’</w:t>
      </w:r>
      <w:proofErr w:type="spellStart"/>
      <w:r w:rsidRPr="001A1F4F">
        <w:rPr>
          <w:rFonts w:eastAsia="Times New Roman" w:cs="Calibri"/>
          <w:sz w:val="24"/>
          <w:szCs w:val="24"/>
          <w:lang w:eastAsia="fr-FR"/>
        </w:rPr>
        <w:t>assertivite</w:t>
      </w:r>
      <w:proofErr w:type="spellEnd"/>
      <w:r w:rsidRPr="001A1F4F">
        <w:rPr>
          <w:rFonts w:eastAsia="Times New Roman" w:cs="Calibri"/>
          <w:sz w:val="24"/>
          <w:szCs w:val="24"/>
          <w:lang w:eastAsia="fr-FR"/>
        </w:rPr>
        <w:t xml:space="preserve">́, questionnaire « </w:t>
      </w:r>
      <w:proofErr w:type="spellStart"/>
      <w:r w:rsidRPr="001A1F4F">
        <w:rPr>
          <w:rFonts w:eastAsia="Times New Roman" w:cs="Calibri"/>
          <w:sz w:val="24"/>
          <w:szCs w:val="24"/>
          <w:lang w:eastAsia="fr-FR"/>
        </w:rPr>
        <w:t>réussir</w:t>
      </w:r>
      <w:proofErr w:type="spellEnd"/>
      <w:r w:rsidRPr="001A1F4F">
        <w:rPr>
          <w:rFonts w:eastAsia="Times New Roman" w:cs="Calibri"/>
          <w:sz w:val="24"/>
          <w:szCs w:val="24"/>
          <w:lang w:eastAsia="fr-FR"/>
        </w:rPr>
        <w:t xml:space="preserve"> SA</w:t>
      </w:r>
      <w:r>
        <w:rPr>
          <w:rFonts w:eastAsia="Times New Roman" w:cs="Calibri"/>
          <w:sz w:val="24"/>
          <w:szCs w:val="24"/>
          <w:lang w:eastAsia="fr-FR"/>
        </w:rPr>
        <w:t xml:space="preserve"> </w:t>
      </w:r>
      <w:r w:rsidRPr="001A1F4F">
        <w:rPr>
          <w:rFonts w:eastAsia="Times New Roman" w:cs="Calibri"/>
          <w:sz w:val="24"/>
          <w:szCs w:val="24"/>
          <w:lang w:eastAsia="fr-FR"/>
        </w:rPr>
        <w:t xml:space="preserve">vie ou </w:t>
      </w:r>
      <w:proofErr w:type="spellStart"/>
      <w:r w:rsidRPr="001A1F4F">
        <w:rPr>
          <w:rFonts w:eastAsia="Times New Roman" w:cs="Calibri"/>
          <w:sz w:val="24"/>
          <w:szCs w:val="24"/>
          <w:lang w:eastAsia="fr-FR"/>
        </w:rPr>
        <w:t>réussir</w:t>
      </w:r>
      <w:proofErr w:type="spellEnd"/>
      <w:r w:rsidRPr="001A1F4F">
        <w:rPr>
          <w:rFonts w:eastAsia="Times New Roman" w:cs="Calibri"/>
          <w:sz w:val="24"/>
          <w:szCs w:val="24"/>
          <w:lang w:eastAsia="fr-FR"/>
        </w:rPr>
        <w:t xml:space="preserve"> DANS la vie », questionnaire des besoins. </w:t>
      </w:r>
    </w:p>
    <w:p w14:paraId="3E4335A2" w14:textId="77777777" w:rsidR="001A1F4F" w:rsidRPr="001A1F4F" w:rsidRDefault="001A1F4F" w:rsidP="001A1F4F">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w:t>
      </w:r>
      <w:r w:rsidRPr="001A1F4F">
        <w:rPr>
          <w:rFonts w:eastAsia="Times New Roman" w:cs="Calibri"/>
          <w:b/>
          <w:bCs/>
          <w:sz w:val="24"/>
          <w:szCs w:val="24"/>
          <w:lang w:eastAsia="fr-FR"/>
        </w:rPr>
        <w:t xml:space="preserve">Apports de </w:t>
      </w:r>
      <w:proofErr w:type="gramStart"/>
      <w:r w:rsidRPr="001A1F4F">
        <w:rPr>
          <w:rFonts w:eastAsia="Times New Roman" w:cs="Calibri"/>
          <w:b/>
          <w:bCs/>
          <w:sz w:val="24"/>
          <w:szCs w:val="24"/>
          <w:lang w:eastAsia="fr-FR"/>
        </w:rPr>
        <w:t>connaissances:</w:t>
      </w:r>
      <w:proofErr w:type="gramEnd"/>
      <w:r w:rsidRPr="001A1F4F">
        <w:rPr>
          <w:rFonts w:eastAsia="Times New Roman" w:cs="Calibri"/>
          <w:b/>
          <w:bCs/>
          <w:sz w:val="24"/>
          <w:szCs w:val="24"/>
          <w:lang w:eastAsia="fr-FR"/>
        </w:rPr>
        <w:t xml:space="preserve"> </w:t>
      </w:r>
      <w:r w:rsidRPr="001A1F4F">
        <w:rPr>
          <w:rFonts w:eastAsia="Times New Roman" w:cs="Calibri"/>
          <w:sz w:val="24"/>
          <w:szCs w:val="24"/>
          <w:lang w:eastAsia="fr-FR"/>
        </w:rPr>
        <w:t xml:space="preserve">marché de l’emploi, connaissance des </w:t>
      </w:r>
      <w:proofErr w:type="spellStart"/>
      <w:r w:rsidRPr="001A1F4F">
        <w:rPr>
          <w:rFonts w:eastAsia="Times New Roman" w:cs="Calibri"/>
          <w:sz w:val="24"/>
          <w:szCs w:val="24"/>
          <w:lang w:eastAsia="fr-FR"/>
        </w:rPr>
        <w:t>métiers</w:t>
      </w:r>
      <w:proofErr w:type="spellEnd"/>
      <w:r w:rsidRPr="001A1F4F">
        <w:rPr>
          <w:rFonts w:eastAsia="Times New Roman" w:cs="Calibri"/>
          <w:sz w:val="24"/>
          <w:szCs w:val="24"/>
          <w:lang w:eastAsia="fr-FR"/>
        </w:rPr>
        <w:t xml:space="preserve"> et des formations, des dispositifs de financement, </w:t>
      </w:r>
    </w:p>
    <w:p w14:paraId="336D5FD2" w14:textId="77777777" w:rsidR="001A1F4F" w:rsidRPr="001A1F4F" w:rsidRDefault="001A1F4F" w:rsidP="001A1F4F">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lastRenderedPageBreak/>
        <w:t>-  </w:t>
      </w:r>
      <w:proofErr w:type="spellStart"/>
      <w:r w:rsidRPr="001A1F4F">
        <w:rPr>
          <w:rFonts w:eastAsia="Times New Roman" w:cs="Calibri"/>
          <w:b/>
          <w:bCs/>
          <w:sz w:val="24"/>
          <w:szCs w:val="24"/>
          <w:lang w:eastAsia="fr-FR"/>
        </w:rPr>
        <w:t>Enquêtes-métiers</w:t>
      </w:r>
      <w:proofErr w:type="spellEnd"/>
      <w:r w:rsidRPr="001A1F4F">
        <w:rPr>
          <w:rFonts w:eastAsia="Times New Roman" w:cs="Calibri"/>
          <w:b/>
          <w:bCs/>
          <w:sz w:val="24"/>
          <w:szCs w:val="24"/>
          <w:lang w:eastAsia="fr-FR"/>
        </w:rPr>
        <w:t xml:space="preserve"> : </w:t>
      </w:r>
      <w:r w:rsidRPr="001A1F4F">
        <w:rPr>
          <w:rFonts w:eastAsia="Times New Roman" w:cs="Calibri"/>
          <w:sz w:val="24"/>
          <w:szCs w:val="24"/>
          <w:lang w:eastAsia="fr-FR"/>
        </w:rPr>
        <w:t xml:space="preserve">ces </w:t>
      </w:r>
      <w:proofErr w:type="spellStart"/>
      <w:r w:rsidRPr="001A1F4F">
        <w:rPr>
          <w:rFonts w:eastAsia="Times New Roman" w:cs="Calibri"/>
          <w:sz w:val="24"/>
          <w:szCs w:val="24"/>
          <w:lang w:eastAsia="fr-FR"/>
        </w:rPr>
        <w:t>enquêtes</w:t>
      </w:r>
      <w:proofErr w:type="spellEnd"/>
      <w:r w:rsidRPr="001A1F4F">
        <w:rPr>
          <w:rFonts w:eastAsia="Times New Roman" w:cs="Calibri"/>
          <w:sz w:val="24"/>
          <w:szCs w:val="24"/>
          <w:lang w:eastAsia="fr-FR"/>
        </w:rPr>
        <w:t xml:space="preserve"> ont pour objectif de rencontrer des professionnels des secteurs et/ou des </w:t>
      </w:r>
      <w:proofErr w:type="spellStart"/>
      <w:r w:rsidRPr="001A1F4F">
        <w:rPr>
          <w:rFonts w:eastAsia="Times New Roman" w:cs="Calibri"/>
          <w:sz w:val="24"/>
          <w:szCs w:val="24"/>
          <w:lang w:eastAsia="fr-FR"/>
        </w:rPr>
        <w:t>métiers</w:t>
      </w:r>
      <w:proofErr w:type="spellEnd"/>
      <w:r w:rsidRPr="001A1F4F">
        <w:rPr>
          <w:rFonts w:eastAsia="Times New Roman" w:cs="Calibri"/>
          <w:sz w:val="24"/>
          <w:szCs w:val="24"/>
          <w:lang w:eastAsia="fr-FR"/>
        </w:rPr>
        <w:t xml:space="preserve"> </w:t>
      </w:r>
      <w:proofErr w:type="spellStart"/>
      <w:r w:rsidRPr="001A1F4F">
        <w:rPr>
          <w:rFonts w:eastAsia="Times New Roman" w:cs="Calibri"/>
          <w:sz w:val="24"/>
          <w:szCs w:val="24"/>
          <w:lang w:eastAsia="fr-FR"/>
        </w:rPr>
        <w:t>envisagés</w:t>
      </w:r>
      <w:proofErr w:type="spellEnd"/>
      <w:r w:rsidRPr="001A1F4F">
        <w:rPr>
          <w:rFonts w:eastAsia="Times New Roman" w:cs="Calibri"/>
          <w:sz w:val="24"/>
          <w:szCs w:val="24"/>
          <w:lang w:eastAsia="fr-FR"/>
        </w:rPr>
        <w:t xml:space="preserve">, </w:t>
      </w:r>
    </w:p>
    <w:p w14:paraId="0601B836" w14:textId="77777777" w:rsidR="001A1F4F" w:rsidRPr="001A1F4F" w:rsidRDefault="001A1F4F" w:rsidP="001A1F4F">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w:t>
      </w:r>
      <w:r w:rsidRPr="001A1F4F">
        <w:rPr>
          <w:rFonts w:eastAsia="Times New Roman" w:cs="Calibri"/>
          <w:b/>
          <w:bCs/>
          <w:sz w:val="24"/>
          <w:szCs w:val="24"/>
          <w:lang w:eastAsia="fr-FR"/>
        </w:rPr>
        <w:t xml:space="preserve">Les « Ebooks » : </w:t>
      </w:r>
      <w:r w:rsidRPr="001A1F4F">
        <w:rPr>
          <w:rFonts w:eastAsia="Times New Roman" w:cs="Calibri"/>
          <w:sz w:val="24"/>
          <w:szCs w:val="24"/>
          <w:lang w:eastAsia="fr-FR"/>
        </w:rPr>
        <w:t xml:space="preserve">ces Ebooks sont remis </w:t>
      </w:r>
      <w:proofErr w:type="spellStart"/>
      <w:r w:rsidRPr="001A1F4F">
        <w:rPr>
          <w:rFonts w:eastAsia="Times New Roman" w:cs="Calibri"/>
          <w:sz w:val="24"/>
          <w:szCs w:val="24"/>
          <w:lang w:eastAsia="fr-FR"/>
        </w:rPr>
        <w:t>a</w:t>
      </w:r>
      <w:proofErr w:type="spellEnd"/>
      <w:r w:rsidRPr="001A1F4F">
        <w:rPr>
          <w:rFonts w:eastAsia="Times New Roman" w:cs="Calibri"/>
          <w:sz w:val="24"/>
          <w:szCs w:val="24"/>
          <w:lang w:eastAsia="fr-FR"/>
        </w:rPr>
        <w:t xml:space="preserve">̀ l’issue de chaque </w:t>
      </w:r>
      <w:proofErr w:type="spellStart"/>
      <w:r w:rsidRPr="001A1F4F">
        <w:rPr>
          <w:rFonts w:eastAsia="Times New Roman" w:cs="Calibri"/>
          <w:sz w:val="24"/>
          <w:szCs w:val="24"/>
          <w:lang w:eastAsia="fr-FR"/>
        </w:rPr>
        <w:t>séance</w:t>
      </w:r>
      <w:proofErr w:type="spellEnd"/>
      <w:r w:rsidRPr="001A1F4F">
        <w:rPr>
          <w:rFonts w:eastAsia="Times New Roman" w:cs="Calibri"/>
          <w:sz w:val="24"/>
          <w:szCs w:val="24"/>
          <w:lang w:eastAsia="fr-FR"/>
        </w:rPr>
        <w:t xml:space="preserve"> et rythment le </w:t>
      </w:r>
      <w:proofErr w:type="spellStart"/>
      <w:r w:rsidRPr="001A1F4F">
        <w:rPr>
          <w:rFonts w:eastAsia="Times New Roman" w:cs="Calibri"/>
          <w:sz w:val="24"/>
          <w:szCs w:val="24"/>
          <w:lang w:eastAsia="fr-FR"/>
        </w:rPr>
        <w:t>déroulement</w:t>
      </w:r>
      <w:proofErr w:type="spellEnd"/>
      <w:r w:rsidRPr="001A1F4F">
        <w:rPr>
          <w:rFonts w:eastAsia="Times New Roman" w:cs="Calibri"/>
          <w:sz w:val="24"/>
          <w:szCs w:val="24"/>
          <w:lang w:eastAsia="fr-FR"/>
        </w:rPr>
        <w:t xml:space="preserve"> du bilan de </w:t>
      </w:r>
      <w:proofErr w:type="spellStart"/>
      <w:r w:rsidRPr="001A1F4F">
        <w:rPr>
          <w:rFonts w:eastAsia="Times New Roman" w:cs="Calibri"/>
          <w:sz w:val="24"/>
          <w:szCs w:val="24"/>
          <w:lang w:eastAsia="fr-FR"/>
        </w:rPr>
        <w:t>compétences</w:t>
      </w:r>
      <w:proofErr w:type="spellEnd"/>
      <w:r w:rsidRPr="001A1F4F">
        <w:rPr>
          <w:rFonts w:eastAsia="Times New Roman" w:cs="Calibri"/>
          <w:sz w:val="24"/>
          <w:szCs w:val="24"/>
          <w:lang w:eastAsia="fr-FR"/>
        </w:rPr>
        <w:t xml:space="preserve"> (formation en distanciel asynchrone</w:t>
      </w:r>
      <w:r w:rsidRPr="001A1F4F">
        <w:rPr>
          <w:rFonts w:eastAsia="Times New Roman" w:cs="Calibri"/>
          <w:position w:val="8"/>
          <w:sz w:val="16"/>
          <w:szCs w:val="16"/>
          <w:lang w:eastAsia="fr-FR"/>
        </w:rPr>
        <w:t>1</w:t>
      </w:r>
      <w:r w:rsidRPr="001A1F4F">
        <w:rPr>
          <w:rFonts w:eastAsia="Times New Roman" w:cs="Calibri"/>
          <w:sz w:val="24"/>
          <w:szCs w:val="24"/>
          <w:lang w:eastAsia="fr-FR"/>
        </w:rPr>
        <w:t xml:space="preserve">), </w:t>
      </w:r>
    </w:p>
    <w:p w14:paraId="1CE8AF0F" w14:textId="31D2ED7D" w:rsidR="00885B80" w:rsidRPr="00A73E74" w:rsidRDefault="001A1F4F" w:rsidP="00A73E74">
      <w:pPr>
        <w:numPr>
          <w:ilvl w:val="0"/>
          <w:numId w:val="13"/>
        </w:numPr>
        <w:spacing w:before="100" w:beforeAutospacing="1" w:after="100" w:afterAutospacing="1" w:line="240" w:lineRule="auto"/>
        <w:rPr>
          <w:rFonts w:ascii="Times New Roman" w:eastAsia="Times New Roman" w:hAnsi="Times New Roman"/>
          <w:sz w:val="24"/>
          <w:szCs w:val="24"/>
          <w:lang w:eastAsia="fr-FR"/>
        </w:rPr>
      </w:pPr>
      <w:r w:rsidRPr="001A1F4F">
        <w:rPr>
          <w:rFonts w:eastAsia="Times New Roman" w:cs="Calibri"/>
          <w:sz w:val="24"/>
          <w:szCs w:val="24"/>
          <w:lang w:eastAsia="fr-FR"/>
        </w:rPr>
        <w:t>-  </w:t>
      </w:r>
      <w:proofErr w:type="spellStart"/>
      <w:r w:rsidRPr="001A1F4F">
        <w:rPr>
          <w:rFonts w:eastAsia="Times New Roman" w:cs="Calibri"/>
          <w:b/>
          <w:bCs/>
          <w:sz w:val="24"/>
          <w:szCs w:val="24"/>
          <w:lang w:eastAsia="fr-FR"/>
        </w:rPr>
        <w:t>Rédaction</w:t>
      </w:r>
      <w:proofErr w:type="spellEnd"/>
      <w:r w:rsidRPr="001A1F4F">
        <w:rPr>
          <w:rFonts w:eastAsia="Times New Roman" w:cs="Calibri"/>
          <w:b/>
          <w:bCs/>
          <w:sz w:val="24"/>
          <w:szCs w:val="24"/>
          <w:lang w:eastAsia="fr-FR"/>
        </w:rPr>
        <w:t xml:space="preserve"> d’une </w:t>
      </w:r>
      <w:proofErr w:type="spellStart"/>
      <w:r w:rsidRPr="001A1F4F">
        <w:rPr>
          <w:rFonts w:eastAsia="Times New Roman" w:cs="Calibri"/>
          <w:b/>
          <w:bCs/>
          <w:sz w:val="24"/>
          <w:szCs w:val="24"/>
          <w:lang w:eastAsia="fr-FR"/>
        </w:rPr>
        <w:t>synthèse</w:t>
      </w:r>
      <w:proofErr w:type="spellEnd"/>
      <w:r w:rsidRPr="001A1F4F">
        <w:rPr>
          <w:rFonts w:eastAsia="Times New Roman" w:cs="Calibri"/>
          <w:b/>
          <w:bCs/>
          <w:sz w:val="24"/>
          <w:szCs w:val="24"/>
          <w:lang w:eastAsia="fr-FR"/>
        </w:rPr>
        <w:t xml:space="preserve"> : </w:t>
      </w:r>
      <w:r w:rsidRPr="001A1F4F">
        <w:rPr>
          <w:rFonts w:eastAsia="Times New Roman" w:cs="Calibri"/>
          <w:sz w:val="24"/>
          <w:szCs w:val="24"/>
          <w:lang w:eastAsia="fr-FR"/>
        </w:rPr>
        <w:t xml:space="preserve">la </w:t>
      </w:r>
      <w:proofErr w:type="spellStart"/>
      <w:r w:rsidRPr="001A1F4F">
        <w:rPr>
          <w:rFonts w:eastAsia="Times New Roman" w:cs="Calibri"/>
          <w:sz w:val="24"/>
          <w:szCs w:val="24"/>
          <w:lang w:eastAsia="fr-FR"/>
        </w:rPr>
        <w:t>synthèse</w:t>
      </w:r>
      <w:proofErr w:type="spellEnd"/>
      <w:r w:rsidRPr="001A1F4F">
        <w:rPr>
          <w:rFonts w:eastAsia="Times New Roman" w:cs="Calibri"/>
          <w:sz w:val="24"/>
          <w:szCs w:val="24"/>
          <w:lang w:eastAsia="fr-FR"/>
        </w:rPr>
        <w:t xml:space="preserve"> reprend les points structurants de la </w:t>
      </w:r>
      <w:proofErr w:type="spellStart"/>
      <w:r w:rsidRPr="001A1F4F">
        <w:rPr>
          <w:rFonts w:eastAsia="Times New Roman" w:cs="Calibri"/>
          <w:sz w:val="24"/>
          <w:szCs w:val="24"/>
          <w:lang w:eastAsia="fr-FR"/>
        </w:rPr>
        <w:t>démarche</w:t>
      </w:r>
      <w:proofErr w:type="spellEnd"/>
      <w:r w:rsidRPr="001A1F4F">
        <w:rPr>
          <w:rFonts w:eastAsia="Times New Roman" w:cs="Calibri"/>
          <w:sz w:val="24"/>
          <w:szCs w:val="24"/>
          <w:lang w:eastAsia="fr-FR"/>
        </w:rPr>
        <w:t xml:space="preserve"> notamment le projet, les atouts pour </w:t>
      </w:r>
      <w:proofErr w:type="spellStart"/>
      <w:r w:rsidRPr="001A1F4F">
        <w:rPr>
          <w:rFonts w:eastAsia="Times New Roman" w:cs="Calibri"/>
          <w:sz w:val="24"/>
          <w:szCs w:val="24"/>
          <w:lang w:eastAsia="fr-FR"/>
        </w:rPr>
        <w:t>réussir</w:t>
      </w:r>
      <w:proofErr w:type="spellEnd"/>
      <w:r w:rsidRPr="001A1F4F">
        <w:rPr>
          <w:rFonts w:eastAsia="Times New Roman" w:cs="Calibri"/>
          <w:sz w:val="24"/>
          <w:szCs w:val="24"/>
          <w:lang w:eastAsia="fr-FR"/>
        </w:rPr>
        <w:t xml:space="preserve"> ainsi que le plan d’action. </w:t>
      </w:r>
    </w:p>
    <w:p w14:paraId="2ED20B44" w14:textId="6466C4C5" w:rsidR="00641EDC" w:rsidRPr="00885B80" w:rsidRDefault="00D702D7" w:rsidP="007421C2">
      <w:pPr>
        <w:shd w:val="clear" w:color="auto" w:fill="F2F2F2"/>
        <w:spacing w:after="0"/>
        <w:jc w:val="both"/>
        <w:rPr>
          <w:b/>
          <w:sz w:val="28"/>
          <w:szCs w:val="28"/>
        </w:rPr>
      </w:pPr>
      <w:r>
        <w:rPr>
          <w:b/>
          <w:sz w:val="28"/>
          <w:szCs w:val="28"/>
        </w:rPr>
        <w:t>5 -</w:t>
      </w:r>
      <w:r w:rsidR="00A8462B" w:rsidRPr="00885B80">
        <w:rPr>
          <w:b/>
          <w:sz w:val="28"/>
          <w:szCs w:val="28"/>
        </w:rPr>
        <w:t xml:space="preserve"> </w:t>
      </w:r>
      <w:r w:rsidR="004E2505" w:rsidRPr="00885B80">
        <w:rPr>
          <w:b/>
          <w:sz w:val="28"/>
          <w:szCs w:val="28"/>
        </w:rPr>
        <w:t>DÉROULEMENT</w:t>
      </w:r>
      <w:r>
        <w:rPr>
          <w:b/>
          <w:sz w:val="28"/>
          <w:szCs w:val="28"/>
        </w:rPr>
        <w:t xml:space="preserve"> – CADRE LEGAL</w:t>
      </w:r>
    </w:p>
    <w:p w14:paraId="7B185F51" w14:textId="15B5A805" w:rsidR="006926BB" w:rsidRPr="006926BB"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sz w:val="24"/>
          <w:szCs w:val="24"/>
          <w:lang w:eastAsia="fr-FR"/>
        </w:rPr>
        <w:t xml:space="preserve">Le bilan de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est </w:t>
      </w:r>
      <w:proofErr w:type="spellStart"/>
      <w:r w:rsidRPr="006926BB">
        <w:rPr>
          <w:rFonts w:asciiTheme="minorHAnsi" w:eastAsia="Times New Roman" w:hAnsiTheme="minorHAnsi" w:cstheme="minorHAnsi"/>
          <w:sz w:val="24"/>
          <w:szCs w:val="24"/>
          <w:lang w:eastAsia="fr-FR"/>
        </w:rPr>
        <w:t>envisage</w:t>
      </w:r>
      <w:proofErr w:type="spellEnd"/>
      <w:r w:rsidRPr="006926BB">
        <w:rPr>
          <w:rFonts w:asciiTheme="minorHAnsi" w:eastAsia="Times New Roman" w:hAnsiTheme="minorHAnsi" w:cstheme="minorHAnsi"/>
          <w:sz w:val="24"/>
          <w:szCs w:val="24"/>
          <w:lang w:eastAsia="fr-FR"/>
        </w:rPr>
        <w:t xml:space="preserve">́ dans le cadre d’une interrogation de la personne en </w:t>
      </w:r>
      <w:proofErr w:type="spellStart"/>
      <w:r w:rsidRPr="006926BB">
        <w:rPr>
          <w:rFonts w:asciiTheme="minorHAnsi" w:eastAsia="Times New Roman" w:hAnsiTheme="minorHAnsi" w:cstheme="minorHAnsi"/>
          <w:sz w:val="24"/>
          <w:szCs w:val="24"/>
          <w:lang w:eastAsia="fr-FR"/>
        </w:rPr>
        <w:t>activite</w:t>
      </w:r>
      <w:proofErr w:type="spellEnd"/>
      <w:r w:rsidRPr="006926BB">
        <w:rPr>
          <w:rFonts w:asciiTheme="minorHAnsi" w:eastAsia="Times New Roman" w:hAnsiTheme="minorHAnsi" w:cstheme="minorHAnsi"/>
          <w:sz w:val="24"/>
          <w:szCs w:val="24"/>
          <w:lang w:eastAsia="fr-FR"/>
        </w:rPr>
        <w:t xml:space="preserve">́ sur sa situation professionnelle, soit pour confirmer son choix, soit pour ré-interroger la suite de sa </w:t>
      </w:r>
      <w:proofErr w:type="spellStart"/>
      <w:r w:rsidRPr="006926BB">
        <w:rPr>
          <w:rFonts w:asciiTheme="minorHAnsi" w:eastAsia="Times New Roman" w:hAnsiTheme="minorHAnsi" w:cstheme="minorHAnsi"/>
          <w:sz w:val="24"/>
          <w:szCs w:val="24"/>
          <w:lang w:eastAsia="fr-FR"/>
        </w:rPr>
        <w:t>carrière</w:t>
      </w:r>
      <w:proofErr w:type="spellEnd"/>
      <w:r w:rsidRPr="006926BB">
        <w:rPr>
          <w:rFonts w:asciiTheme="minorHAnsi" w:eastAsia="Times New Roman" w:hAnsiTheme="minorHAnsi" w:cstheme="minorHAnsi"/>
          <w:sz w:val="24"/>
          <w:szCs w:val="24"/>
          <w:lang w:eastAsia="fr-FR"/>
        </w:rPr>
        <w:t xml:space="preserve">. Il est </w:t>
      </w:r>
      <w:proofErr w:type="spellStart"/>
      <w:r w:rsidRPr="006926BB">
        <w:rPr>
          <w:rFonts w:asciiTheme="minorHAnsi" w:eastAsia="Times New Roman" w:hAnsiTheme="minorHAnsi" w:cstheme="minorHAnsi"/>
          <w:sz w:val="24"/>
          <w:szCs w:val="24"/>
          <w:lang w:eastAsia="fr-FR"/>
        </w:rPr>
        <w:t>organise</w:t>
      </w:r>
      <w:proofErr w:type="spellEnd"/>
      <w:r w:rsidRPr="006926BB">
        <w:rPr>
          <w:rFonts w:asciiTheme="minorHAnsi" w:eastAsia="Times New Roman" w:hAnsiTheme="minorHAnsi" w:cstheme="minorHAnsi"/>
          <w:sz w:val="24"/>
          <w:szCs w:val="24"/>
          <w:lang w:eastAsia="fr-FR"/>
        </w:rPr>
        <w:t xml:space="preserve">́ en trois phases, au terme desquelles une </w:t>
      </w:r>
      <w:proofErr w:type="spellStart"/>
      <w:r w:rsidRPr="006926BB">
        <w:rPr>
          <w:rFonts w:asciiTheme="minorHAnsi" w:eastAsia="Times New Roman" w:hAnsiTheme="minorHAnsi" w:cstheme="minorHAnsi"/>
          <w:sz w:val="24"/>
          <w:szCs w:val="24"/>
          <w:lang w:eastAsia="fr-FR"/>
        </w:rPr>
        <w:t>synthèse</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écrite</w:t>
      </w:r>
      <w:proofErr w:type="spellEnd"/>
      <w:r w:rsidRPr="006926BB">
        <w:rPr>
          <w:rFonts w:asciiTheme="minorHAnsi" w:eastAsia="Times New Roman" w:hAnsiTheme="minorHAnsi" w:cstheme="minorHAnsi"/>
          <w:sz w:val="24"/>
          <w:szCs w:val="24"/>
          <w:lang w:eastAsia="fr-FR"/>
        </w:rPr>
        <w:t xml:space="preserve"> des </w:t>
      </w:r>
      <w:proofErr w:type="spellStart"/>
      <w:r w:rsidRPr="006926BB">
        <w:rPr>
          <w:rFonts w:asciiTheme="minorHAnsi" w:eastAsia="Times New Roman" w:hAnsiTheme="minorHAnsi" w:cstheme="minorHAnsi"/>
          <w:sz w:val="24"/>
          <w:szCs w:val="24"/>
          <w:lang w:eastAsia="fr-FR"/>
        </w:rPr>
        <w:t>résultats</w:t>
      </w:r>
      <w:proofErr w:type="spellEnd"/>
      <w:r w:rsidRPr="006926BB">
        <w:rPr>
          <w:rFonts w:asciiTheme="minorHAnsi" w:eastAsia="Times New Roman" w:hAnsiTheme="minorHAnsi" w:cstheme="minorHAnsi"/>
          <w:sz w:val="24"/>
          <w:szCs w:val="24"/>
          <w:lang w:eastAsia="fr-FR"/>
        </w:rPr>
        <w:t xml:space="preserve"> est remise à l’</w:t>
      </w:r>
      <w:proofErr w:type="spellStart"/>
      <w:r w:rsidRPr="006926BB">
        <w:rPr>
          <w:rFonts w:asciiTheme="minorHAnsi" w:eastAsia="Times New Roman" w:hAnsiTheme="minorHAnsi" w:cstheme="minorHAnsi"/>
          <w:sz w:val="24"/>
          <w:szCs w:val="24"/>
          <w:lang w:eastAsia="fr-FR"/>
        </w:rPr>
        <w:t>intéresse</w:t>
      </w:r>
      <w:proofErr w:type="spellEnd"/>
      <w:r w:rsidRPr="006926BB">
        <w:rPr>
          <w:rFonts w:asciiTheme="minorHAnsi" w:eastAsia="Times New Roman" w:hAnsiTheme="minorHAnsi" w:cstheme="minorHAnsi"/>
          <w:sz w:val="24"/>
          <w:szCs w:val="24"/>
          <w:lang w:eastAsia="fr-FR"/>
        </w:rPr>
        <w:t xml:space="preserve">́. </w:t>
      </w:r>
    </w:p>
    <w:p w14:paraId="68DD1BA8" w14:textId="77777777" w:rsidR="00C45DEF"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b/>
          <w:bCs/>
          <w:sz w:val="24"/>
          <w:szCs w:val="24"/>
          <w:lang w:eastAsia="fr-FR"/>
        </w:rPr>
        <w:t xml:space="preserve">1.1 La phase </w:t>
      </w:r>
      <w:proofErr w:type="spellStart"/>
      <w:r w:rsidRPr="006926BB">
        <w:rPr>
          <w:rFonts w:asciiTheme="minorHAnsi" w:eastAsia="Times New Roman" w:hAnsiTheme="minorHAnsi" w:cstheme="minorHAnsi"/>
          <w:b/>
          <w:bCs/>
          <w:sz w:val="24"/>
          <w:szCs w:val="24"/>
          <w:lang w:eastAsia="fr-FR"/>
        </w:rPr>
        <w:t>préliminaire</w:t>
      </w:r>
      <w:proofErr w:type="spellEnd"/>
      <w:r w:rsidRPr="006926BB">
        <w:rPr>
          <w:rFonts w:asciiTheme="minorHAnsi" w:eastAsia="Times New Roman" w:hAnsiTheme="minorHAnsi" w:cstheme="minorHAnsi"/>
          <w:b/>
          <w:bCs/>
          <w:sz w:val="24"/>
          <w:szCs w:val="24"/>
          <w:lang w:eastAsia="fr-FR"/>
        </w:rPr>
        <w:t xml:space="preserve"> : analyse de la demande </w:t>
      </w:r>
    </w:p>
    <w:p w14:paraId="3533EF6C" w14:textId="6E87BFFC" w:rsidR="006926BB" w:rsidRPr="006926BB"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sz w:val="24"/>
          <w:szCs w:val="24"/>
          <w:lang w:eastAsia="fr-FR"/>
        </w:rPr>
        <w:t xml:space="preserve">Au cours de cette phase, le prestataire du bilan de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doit : </w:t>
      </w:r>
    </w:p>
    <w:p w14:paraId="2474E405" w14:textId="77777777" w:rsidR="006926BB" w:rsidRPr="006926BB" w:rsidRDefault="006926BB" w:rsidP="006926BB">
      <w:pPr>
        <w:numPr>
          <w:ilvl w:val="0"/>
          <w:numId w:val="19"/>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t>analyser</w:t>
      </w:r>
      <w:proofErr w:type="gramEnd"/>
      <w:r w:rsidRPr="006926BB">
        <w:rPr>
          <w:rFonts w:asciiTheme="minorHAnsi" w:eastAsia="Times New Roman" w:hAnsiTheme="minorHAnsi" w:cstheme="minorHAnsi"/>
          <w:sz w:val="24"/>
          <w:szCs w:val="24"/>
          <w:lang w:eastAsia="fr-FR"/>
        </w:rPr>
        <w:t xml:space="preserve"> la demande et les besoins de la personne </w:t>
      </w:r>
      <w:proofErr w:type="spellStart"/>
      <w:r w:rsidRPr="006926BB">
        <w:rPr>
          <w:rFonts w:asciiTheme="minorHAnsi" w:eastAsia="Times New Roman" w:hAnsiTheme="minorHAnsi" w:cstheme="minorHAnsi"/>
          <w:sz w:val="24"/>
          <w:szCs w:val="24"/>
          <w:lang w:eastAsia="fr-FR"/>
        </w:rPr>
        <w:t>bénéficiaire</w:t>
      </w:r>
      <w:proofErr w:type="spellEnd"/>
      <w:r w:rsidRPr="006926BB">
        <w:rPr>
          <w:rFonts w:asciiTheme="minorHAnsi" w:eastAsia="Times New Roman" w:hAnsiTheme="minorHAnsi" w:cstheme="minorHAnsi"/>
          <w:sz w:val="24"/>
          <w:szCs w:val="24"/>
          <w:lang w:eastAsia="fr-FR"/>
        </w:rPr>
        <w:t xml:space="preserve"> ; </w:t>
      </w:r>
    </w:p>
    <w:p w14:paraId="76643733" w14:textId="5DCB45BA" w:rsidR="006926BB" w:rsidRPr="0015177C" w:rsidRDefault="006926BB" w:rsidP="0015177C">
      <w:pPr>
        <w:numPr>
          <w:ilvl w:val="0"/>
          <w:numId w:val="19"/>
        </w:numPr>
        <w:spacing w:before="100" w:beforeAutospacing="1" w:after="100" w:afterAutospacing="1" w:line="240" w:lineRule="auto"/>
        <w:rPr>
          <w:rFonts w:asciiTheme="minorHAnsi" w:eastAsia="Times New Roman" w:hAnsiTheme="minorHAnsi" w:cstheme="minorHAnsi"/>
          <w:sz w:val="24"/>
          <w:szCs w:val="24"/>
          <w:lang w:eastAsia="fr-FR"/>
        </w:rPr>
      </w:pPr>
      <w:proofErr w:type="spellStart"/>
      <w:proofErr w:type="gramStart"/>
      <w:r w:rsidRPr="006926BB">
        <w:rPr>
          <w:rFonts w:asciiTheme="minorHAnsi" w:eastAsia="Times New Roman" w:hAnsiTheme="minorHAnsi" w:cstheme="minorHAnsi"/>
          <w:sz w:val="24"/>
          <w:szCs w:val="24"/>
          <w:lang w:eastAsia="fr-FR"/>
        </w:rPr>
        <w:t>vérifier</w:t>
      </w:r>
      <w:proofErr w:type="spellEnd"/>
      <w:proofErr w:type="gramEnd"/>
      <w:r w:rsidRPr="006926BB">
        <w:rPr>
          <w:rFonts w:asciiTheme="minorHAnsi" w:eastAsia="Times New Roman" w:hAnsiTheme="minorHAnsi" w:cstheme="minorHAnsi"/>
          <w:sz w:val="24"/>
          <w:szCs w:val="24"/>
          <w:lang w:eastAsia="fr-FR"/>
        </w:rPr>
        <w:t xml:space="preserve"> que le </w:t>
      </w:r>
      <w:proofErr w:type="spellStart"/>
      <w:r w:rsidRPr="006926BB">
        <w:rPr>
          <w:rFonts w:asciiTheme="minorHAnsi" w:eastAsia="Times New Roman" w:hAnsiTheme="minorHAnsi" w:cstheme="minorHAnsi"/>
          <w:sz w:val="24"/>
          <w:szCs w:val="24"/>
          <w:lang w:eastAsia="fr-FR"/>
        </w:rPr>
        <w:t>bénéficiaire</w:t>
      </w:r>
      <w:proofErr w:type="spellEnd"/>
      <w:r w:rsidRPr="006926BB">
        <w:rPr>
          <w:rFonts w:asciiTheme="minorHAnsi" w:eastAsia="Times New Roman" w:hAnsiTheme="minorHAnsi" w:cstheme="minorHAnsi"/>
          <w:sz w:val="24"/>
          <w:szCs w:val="24"/>
          <w:lang w:eastAsia="fr-FR"/>
        </w:rPr>
        <w:t xml:space="preserve"> est volontaire pour </w:t>
      </w:r>
      <w:proofErr w:type="spellStart"/>
      <w:r w:rsidRPr="006926BB">
        <w:rPr>
          <w:rFonts w:asciiTheme="minorHAnsi" w:eastAsia="Times New Roman" w:hAnsiTheme="minorHAnsi" w:cstheme="minorHAnsi"/>
          <w:sz w:val="24"/>
          <w:szCs w:val="24"/>
          <w:lang w:eastAsia="fr-FR"/>
        </w:rPr>
        <w:t>réaliser</w:t>
      </w:r>
      <w:proofErr w:type="spellEnd"/>
      <w:r w:rsidRPr="006926BB">
        <w:rPr>
          <w:rFonts w:asciiTheme="minorHAnsi" w:eastAsia="Times New Roman" w:hAnsiTheme="minorHAnsi" w:cstheme="minorHAnsi"/>
          <w:sz w:val="24"/>
          <w:szCs w:val="24"/>
          <w:lang w:eastAsia="fr-FR"/>
        </w:rPr>
        <w:t xml:space="preserve"> son bilan notamment si ce bilan </w:t>
      </w:r>
      <w:r w:rsidRPr="0015177C">
        <w:rPr>
          <w:rFonts w:asciiTheme="minorHAnsi" w:eastAsia="Times New Roman" w:hAnsiTheme="minorHAnsi" w:cstheme="minorHAnsi"/>
          <w:sz w:val="24"/>
          <w:szCs w:val="24"/>
          <w:lang w:eastAsia="fr-FR"/>
        </w:rPr>
        <w:t xml:space="preserve">est prescrit et cofinancé par l’entreprise ; </w:t>
      </w:r>
    </w:p>
    <w:p w14:paraId="7DA69576" w14:textId="77777777" w:rsidR="006926BB" w:rsidRPr="006926BB" w:rsidRDefault="006926BB" w:rsidP="006926BB">
      <w:pPr>
        <w:numPr>
          <w:ilvl w:val="0"/>
          <w:numId w:val="19"/>
        </w:numPr>
        <w:spacing w:before="100" w:beforeAutospacing="1" w:after="100" w:afterAutospacing="1" w:line="240" w:lineRule="auto"/>
        <w:rPr>
          <w:rFonts w:asciiTheme="minorHAnsi" w:eastAsia="Times New Roman" w:hAnsiTheme="minorHAnsi" w:cstheme="minorHAnsi"/>
          <w:sz w:val="24"/>
          <w:szCs w:val="24"/>
          <w:lang w:eastAsia="fr-FR"/>
        </w:rPr>
      </w:pPr>
      <w:proofErr w:type="spellStart"/>
      <w:proofErr w:type="gramStart"/>
      <w:r w:rsidRPr="006926BB">
        <w:rPr>
          <w:rFonts w:asciiTheme="minorHAnsi" w:eastAsia="Times New Roman" w:hAnsiTheme="minorHAnsi" w:cstheme="minorHAnsi"/>
          <w:sz w:val="24"/>
          <w:szCs w:val="24"/>
          <w:lang w:eastAsia="fr-FR"/>
        </w:rPr>
        <w:t>déterminer</w:t>
      </w:r>
      <w:proofErr w:type="spellEnd"/>
      <w:proofErr w:type="gramEnd"/>
      <w:r w:rsidRPr="006926BB">
        <w:rPr>
          <w:rFonts w:asciiTheme="minorHAnsi" w:eastAsia="Times New Roman" w:hAnsiTheme="minorHAnsi" w:cstheme="minorHAnsi"/>
          <w:sz w:val="24"/>
          <w:szCs w:val="24"/>
          <w:lang w:eastAsia="fr-FR"/>
        </w:rPr>
        <w:t xml:space="preserve"> le format le plus adapté à la situation et aux besoins ; </w:t>
      </w:r>
    </w:p>
    <w:p w14:paraId="7AC0CC78" w14:textId="77777777" w:rsidR="006926BB" w:rsidRPr="006926BB" w:rsidRDefault="006926BB" w:rsidP="006926BB">
      <w:pPr>
        <w:numPr>
          <w:ilvl w:val="0"/>
          <w:numId w:val="19"/>
        </w:numPr>
        <w:spacing w:before="100" w:beforeAutospacing="1" w:after="100" w:afterAutospacing="1" w:line="240" w:lineRule="auto"/>
        <w:rPr>
          <w:rFonts w:asciiTheme="minorHAnsi" w:eastAsia="Times New Roman" w:hAnsiTheme="minorHAnsi" w:cstheme="minorHAnsi"/>
          <w:sz w:val="24"/>
          <w:szCs w:val="24"/>
          <w:lang w:eastAsia="fr-FR"/>
        </w:rPr>
      </w:pPr>
      <w:proofErr w:type="spellStart"/>
      <w:proofErr w:type="gramStart"/>
      <w:r w:rsidRPr="006926BB">
        <w:rPr>
          <w:rFonts w:asciiTheme="minorHAnsi" w:eastAsia="Times New Roman" w:hAnsiTheme="minorHAnsi" w:cstheme="minorHAnsi"/>
          <w:sz w:val="24"/>
          <w:szCs w:val="24"/>
          <w:lang w:eastAsia="fr-FR"/>
        </w:rPr>
        <w:t>définir</w:t>
      </w:r>
      <w:proofErr w:type="spellEnd"/>
      <w:proofErr w:type="gramEnd"/>
      <w:r w:rsidRPr="006926BB">
        <w:rPr>
          <w:rFonts w:asciiTheme="minorHAnsi" w:eastAsia="Times New Roman" w:hAnsiTheme="minorHAnsi" w:cstheme="minorHAnsi"/>
          <w:sz w:val="24"/>
          <w:szCs w:val="24"/>
          <w:lang w:eastAsia="fr-FR"/>
        </w:rPr>
        <w:t xml:space="preserve"> conjointement les </w:t>
      </w:r>
      <w:proofErr w:type="spellStart"/>
      <w:r w:rsidRPr="006926BB">
        <w:rPr>
          <w:rFonts w:asciiTheme="minorHAnsi" w:eastAsia="Times New Roman" w:hAnsiTheme="minorHAnsi" w:cstheme="minorHAnsi"/>
          <w:sz w:val="24"/>
          <w:szCs w:val="24"/>
          <w:lang w:eastAsia="fr-FR"/>
        </w:rPr>
        <w:t>modalités</w:t>
      </w:r>
      <w:proofErr w:type="spellEnd"/>
      <w:r w:rsidRPr="006926BB">
        <w:rPr>
          <w:rFonts w:asciiTheme="minorHAnsi" w:eastAsia="Times New Roman" w:hAnsiTheme="minorHAnsi" w:cstheme="minorHAnsi"/>
          <w:sz w:val="24"/>
          <w:szCs w:val="24"/>
          <w:lang w:eastAsia="fr-FR"/>
        </w:rPr>
        <w:t xml:space="preserve"> de </w:t>
      </w:r>
      <w:proofErr w:type="spellStart"/>
      <w:r w:rsidRPr="006926BB">
        <w:rPr>
          <w:rFonts w:asciiTheme="minorHAnsi" w:eastAsia="Times New Roman" w:hAnsiTheme="minorHAnsi" w:cstheme="minorHAnsi"/>
          <w:sz w:val="24"/>
          <w:szCs w:val="24"/>
          <w:lang w:eastAsia="fr-FR"/>
        </w:rPr>
        <w:t>déroulement</w:t>
      </w:r>
      <w:proofErr w:type="spellEnd"/>
      <w:r w:rsidRPr="006926BB">
        <w:rPr>
          <w:rFonts w:asciiTheme="minorHAnsi" w:eastAsia="Times New Roman" w:hAnsiTheme="minorHAnsi" w:cstheme="minorHAnsi"/>
          <w:sz w:val="24"/>
          <w:szCs w:val="24"/>
          <w:lang w:eastAsia="fr-FR"/>
        </w:rPr>
        <w:t xml:space="preserve">. </w:t>
      </w:r>
    </w:p>
    <w:p w14:paraId="51711A7E" w14:textId="77777777" w:rsidR="006926BB" w:rsidRPr="006926BB" w:rsidRDefault="006926BB" w:rsidP="0015177C">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b/>
          <w:bCs/>
          <w:sz w:val="24"/>
          <w:szCs w:val="24"/>
          <w:lang w:eastAsia="fr-FR"/>
        </w:rPr>
        <w:t xml:space="preserve">1.2 La phase d’investigation : construction et pertinence du projet professionnel </w:t>
      </w:r>
    </w:p>
    <w:p w14:paraId="7B123A32" w14:textId="77777777" w:rsidR="006926BB" w:rsidRPr="006926BB" w:rsidRDefault="006926BB" w:rsidP="0015177C">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sz w:val="24"/>
          <w:szCs w:val="24"/>
          <w:lang w:eastAsia="fr-FR"/>
        </w:rPr>
        <w:t xml:space="preserve">Sur la base du bilan et des motivations de la personne </w:t>
      </w:r>
      <w:proofErr w:type="spellStart"/>
      <w:r w:rsidRPr="006926BB">
        <w:rPr>
          <w:rFonts w:asciiTheme="minorHAnsi" w:eastAsia="Times New Roman" w:hAnsiTheme="minorHAnsi" w:cstheme="minorHAnsi"/>
          <w:sz w:val="24"/>
          <w:szCs w:val="24"/>
          <w:lang w:eastAsia="fr-FR"/>
        </w:rPr>
        <w:t>bénéficiaire</w:t>
      </w:r>
      <w:proofErr w:type="spellEnd"/>
      <w:r w:rsidRPr="006926BB">
        <w:rPr>
          <w:rFonts w:asciiTheme="minorHAnsi" w:eastAsia="Times New Roman" w:hAnsiTheme="minorHAnsi" w:cstheme="minorHAnsi"/>
          <w:sz w:val="24"/>
          <w:szCs w:val="24"/>
          <w:lang w:eastAsia="fr-FR"/>
        </w:rPr>
        <w:t xml:space="preserve">, cette phase permet de </w:t>
      </w:r>
      <w:proofErr w:type="spellStart"/>
      <w:r w:rsidRPr="006926BB">
        <w:rPr>
          <w:rFonts w:asciiTheme="minorHAnsi" w:eastAsia="Times New Roman" w:hAnsiTheme="minorHAnsi" w:cstheme="minorHAnsi"/>
          <w:sz w:val="24"/>
          <w:szCs w:val="24"/>
          <w:lang w:eastAsia="fr-FR"/>
        </w:rPr>
        <w:t>définir</w:t>
      </w:r>
      <w:proofErr w:type="spellEnd"/>
      <w:r w:rsidRPr="006926BB">
        <w:rPr>
          <w:rFonts w:asciiTheme="minorHAnsi" w:eastAsia="Times New Roman" w:hAnsiTheme="minorHAnsi" w:cstheme="minorHAnsi"/>
          <w:sz w:val="24"/>
          <w:szCs w:val="24"/>
          <w:lang w:eastAsia="fr-FR"/>
        </w:rPr>
        <w:t xml:space="preserve"> le projet professionnel comme suit : </w:t>
      </w:r>
    </w:p>
    <w:p w14:paraId="054F9BFC" w14:textId="77777777" w:rsidR="006926BB" w:rsidRPr="006926BB" w:rsidRDefault="006926BB" w:rsidP="006926BB">
      <w:pPr>
        <w:numPr>
          <w:ilvl w:val="0"/>
          <w:numId w:val="20"/>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t>construire</w:t>
      </w:r>
      <w:proofErr w:type="gramEnd"/>
      <w:r w:rsidRPr="006926BB">
        <w:rPr>
          <w:rFonts w:asciiTheme="minorHAnsi" w:eastAsia="Times New Roman" w:hAnsiTheme="minorHAnsi" w:cstheme="minorHAnsi"/>
          <w:sz w:val="24"/>
          <w:szCs w:val="24"/>
          <w:lang w:eastAsia="fr-FR"/>
        </w:rPr>
        <w:t xml:space="preserve"> son projet professionnel et en </w:t>
      </w:r>
      <w:proofErr w:type="spellStart"/>
      <w:r w:rsidRPr="006926BB">
        <w:rPr>
          <w:rFonts w:asciiTheme="minorHAnsi" w:eastAsia="Times New Roman" w:hAnsiTheme="minorHAnsi" w:cstheme="minorHAnsi"/>
          <w:sz w:val="24"/>
          <w:szCs w:val="24"/>
          <w:lang w:eastAsia="fr-FR"/>
        </w:rPr>
        <w:t>vérifier</w:t>
      </w:r>
      <w:proofErr w:type="spellEnd"/>
      <w:r w:rsidRPr="006926BB">
        <w:rPr>
          <w:rFonts w:asciiTheme="minorHAnsi" w:eastAsia="Times New Roman" w:hAnsiTheme="minorHAnsi" w:cstheme="minorHAnsi"/>
          <w:sz w:val="24"/>
          <w:szCs w:val="24"/>
          <w:lang w:eastAsia="fr-FR"/>
        </w:rPr>
        <w:t xml:space="preserve"> la pertinence ; </w:t>
      </w:r>
    </w:p>
    <w:p w14:paraId="0FAC297A" w14:textId="154F0E6E" w:rsidR="006926BB" w:rsidRPr="0015177C" w:rsidRDefault="006926BB" w:rsidP="0015177C">
      <w:pPr>
        <w:numPr>
          <w:ilvl w:val="0"/>
          <w:numId w:val="20"/>
        </w:numPr>
        <w:spacing w:before="100" w:beforeAutospacing="1" w:after="100" w:afterAutospacing="1" w:line="240" w:lineRule="auto"/>
        <w:rPr>
          <w:rFonts w:asciiTheme="minorHAnsi" w:eastAsia="Times New Roman" w:hAnsiTheme="minorHAnsi" w:cstheme="minorHAnsi"/>
          <w:sz w:val="24"/>
          <w:szCs w:val="24"/>
          <w:lang w:eastAsia="fr-FR"/>
        </w:rPr>
      </w:pPr>
      <w:proofErr w:type="spellStart"/>
      <w:proofErr w:type="gramStart"/>
      <w:r w:rsidRPr="006926BB">
        <w:rPr>
          <w:rFonts w:asciiTheme="minorHAnsi" w:eastAsia="Times New Roman" w:hAnsiTheme="minorHAnsi" w:cstheme="minorHAnsi"/>
          <w:sz w:val="24"/>
          <w:szCs w:val="24"/>
          <w:lang w:eastAsia="fr-FR"/>
        </w:rPr>
        <w:t>élaborer</w:t>
      </w:r>
      <w:proofErr w:type="spellEnd"/>
      <w:proofErr w:type="gramEnd"/>
      <w:r w:rsidRPr="006926BB">
        <w:rPr>
          <w:rFonts w:asciiTheme="minorHAnsi" w:eastAsia="Times New Roman" w:hAnsiTheme="minorHAnsi" w:cstheme="minorHAnsi"/>
          <w:sz w:val="24"/>
          <w:szCs w:val="24"/>
          <w:lang w:eastAsia="fr-FR"/>
        </w:rPr>
        <w:t xml:space="preserve"> une ou des alternatives, notamment un projet de formation, un projet de </w:t>
      </w:r>
      <w:r w:rsidRPr="0015177C">
        <w:rPr>
          <w:rFonts w:asciiTheme="minorHAnsi" w:eastAsia="Times New Roman" w:hAnsiTheme="minorHAnsi" w:cstheme="minorHAnsi"/>
          <w:sz w:val="24"/>
          <w:szCs w:val="24"/>
          <w:lang w:eastAsia="fr-FR"/>
        </w:rPr>
        <w:t>validation des acquis de l’</w:t>
      </w:r>
      <w:proofErr w:type="spellStart"/>
      <w:r w:rsidRPr="0015177C">
        <w:rPr>
          <w:rFonts w:asciiTheme="minorHAnsi" w:eastAsia="Times New Roman" w:hAnsiTheme="minorHAnsi" w:cstheme="minorHAnsi"/>
          <w:sz w:val="24"/>
          <w:szCs w:val="24"/>
          <w:lang w:eastAsia="fr-FR"/>
        </w:rPr>
        <w:t>expérience</w:t>
      </w:r>
      <w:proofErr w:type="spellEnd"/>
      <w:r w:rsidRPr="0015177C">
        <w:rPr>
          <w:rFonts w:asciiTheme="minorHAnsi" w:eastAsia="Times New Roman" w:hAnsiTheme="minorHAnsi" w:cstheme="minorHAnsi"/>
          <w:sz w:val="24"/>
          <w:szCs w:val="24"/>
          <w:lang w:eastAsia="fr-FR"/>
        </w:rPr>
        <w:t xml:space="preserve">... </w:t>
      </w:r>
    </w:p>
    <w:p w14:paraId="71792EA5" w14:textId="77777777" w:rsidR="006926BB" w:rsidRPr="006926BB"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b/>
          <w:bCs/>
          <w:sz w:val="24"/>
          <w:szCs w:val="24"/>
          <w:lang w:eastAsia="fr-FR"/>
        </w:rPr>
        <w:t xml:space="preserve">1.3 La phase de conclusions : </w:t>
      </w:r>
      <w:proofErr w:type="spellStart"/>
      <w:r w:rsidRPr="006926BB">
        <w:rPr>
          <w:rFonts w:asciiTheme="minorHAnsi" w:eastAsia="Times New Roman" w:hAnsiTheme="minorHAnsi" w:cstheme="minorHAnsi"/>
          <w:b/>
          <w:bCs/>
          <w:sz w:val="24"/>
          <w:szCs w:val="24"/>
          <w:lang w:eastAsia="fr-FR"/>
        </w:rPr>
        <w:t>présentation</w:t>
      </w:r>
      <w:proofErr w:type="spellEnd"/>
      <w:r w:rsidRPr="006926BB">
        <w:rPr>
          <w:rFonts w:asciiTheme="minorHAnsi" w:eastAsia="Times New Roman" w:hAnsiTheme="minorHAnsi" w:cstheme="minorHAnsi"/>
          <w:b/>
          <w:bCs/>
          <w:sz w:val="24"/>
          <w:szCs w:val="24"/>
          <w:lang w:eastAsia="fr-FR"/>
        </w:rPr>
        <w:t xml:space="preserve"> d’un document de </w:t>
      </w:r>
      <w:proofErr w:type="spellStart"/>
      <w:r w:rsidRPr="006926BB">
        <w:rPr>
          <w:rFonts w:asciiTheme="minorHAnsi" w:eastAsia="Times New Roman" w:hAnsiTheme="minorHAnsi" w:cstheme="minorHAnsi"/>
          <w:b/>
          <w:bCs/>
          <w:sz w:val="24"/>
          <w:szCs w:val="24"/>
          <w:lang w:eastAsia="fr-FR"/>
        </w:rPr>
        <w:t>synthèse</w:t>
      </w:r>
      <w:proofErr w:type="spellEnd"/>
      <w:r w:rsidRPr="006926BB">
        <w:rPr>
          <w:rFonts w:asciiTheme="minorHAnsi" w:eastAsia="Times New Roman" w:hAnsiTheme="minorHAnsi" w:cstheme="minorHAnsi"/>
          <w:b/>
          <w:bCs/>
          <w:sz w:val="24"/>
          <w:szCs w:val="24"/>
          <w:lang w:eastAsia="fr-FR"/>
        </w:rPr>
        <w:t xml:space="preserve"> </w:t>
      </w:r>
    </w:p>
    <w:p w14:paraId="50FF66C7" w14:textId="77777777" w:rsidR="006926BB" w:rsidRPr="006926BB" w:rsidRDefault="006926BB" w:rsidP="006926BB">
      <w:pPr>
        <w:spacing w:before="100" w:beforeAutospacing="1" w:after="100" w:afterAutospacing="1" w:line="240" w:lineRule="auto"/>
        <w:rPr>
          <w:rFonts w:asciiTheme="minorHAnsi" w:eastAsia="Times New Roman" w:hAnsiTheme="minorHAnsi" w:cstheme="minorHAnsi"/>
          <w:sz w:val="24"/>
          <w:szCs w:val="24"/>
          <w:lang w:eastAsia="fr-FR"/>
        </w:rPr>
      </w:pPr>
      <w:r w:rsidRPr="006926BB">
        <w:rPr>
          <w:rFonts w:asciiTheme="minorHAnsi" w:eastAsia="Times New Roman" w:hAnsiTheme="minorHAnsi" w:cstheme="minorHAnsi"/>
          <w:sz w:val="24"/>
          <w:szCs w:val="24"/>
          <w:lang w:eastAsia="fr-FR"/>
        </w:rPr>
        <w:t>La phase de conclusions s’</w:t>
      </w:r>
      <w:proofErr w:type="spellStart"/>
      <w:r w:rsidRPr="006926BB">
        <w:rPr>
          <w:rFonts w:asciiTheme="minorHAnsi" w:eastAsia="Times New Roman" w:hAnsiTheme="minorHAnsi" w:cstheme="minorHAnsi"/>
          <w:sz w:val="24"/>
          <w:szCs w:val="24"/>
          <w:lang w:eastAsia="fr-FR"/>
        </w:rPr>
        <w:t>achève</w:t>
      </w:r>
      <w:proofErr w:type="spellEnd"/>
      <w:r w:rsidRPr="006926BB">
        <w:rPr>
          <w:rFonts w:asciiTheme="minorHAnsi" w:eastAsia="Times New Roman" w:hAnsiTheme="minorHAnsi" w:cstheme="minorHAnsi"/>
          <w:sz w:val="24"/>
          <w:szCs w:val="24"/>
          <w:lang w:eastAsia="fr-FR"/>
        </w:rPr>
        <w:t xml:space="preserve"> par la </w:t>
      </w:r>
      <w:proofErr w:type="spellStart"/>
      <w:r w:rsidRPr="006926BB">
        <w:rPr>
          <w:rFonts w:asciiTheme="minorHAnsi" w:eastAsia="Times New Roman" w:hAnsiTheme="minorHAnsi" w:cstheme="minorHAnsi"/>
          <w:sz w:val="24"/>
          <w:szCs w:val="24"/>
          <w:lang w:eastAsia="fr-FR"/>
        </w:rPr>
        <w:t>présentation</w:t>
      </w:r>
      <w:proofErr w:type="spellEnd"/>
      <w:r w:rsidRPr="006926BB">
        <w:rPr>
          <w:rFonts w:asciiTheme="minorHAnsi" w:eastAsia="Times New Roman" w:hAnsiTheme="minorHAnsi" w:cstheme="minorHAnsi"/>
          <w:sz w:val="24"/>
          <w:szCs w:val="24"/>
          <w:lang w:eastAsia="fr-FR"/>
        </w:rPr>
        <w:t xml:space="preserve"> à la personne </w:t>
      </w:r>
      <w:proofErr w:type="spellStart"/>
      <w:r w:rsidRPr="006926BB">
        <w:rPr>
          <w:rFonts w:asciiTheme="minorHAnsi" w:eastAsia="Times New Roman" w:hAnsiTheme="minorHAnsi" w:cstheme="minorHAnsi"/>
          <w:sz w:val="24"/>
          <w:szCs w:val="24"/>
          <w:lang w:eastAsia="fr-FR"/>
        </w:rPr>
        <w:t>bénéficiaire</w:t>
      </w:r>
      <w:proofErr w:type="spellEnd"/>
      <w:r w:rsidRPr="006926BB">
        <w:rPr>
          <w:rFonts w:asciiTheme="minorHAnsi" w:eastAsia="Times New Roman" w:hAnsiTheme="minorHAnsi" w:cstheme="minorHAnsi"/>
          <w:sz w:val="24"/>
          <w:szCs w:val="24"/>
          <w:lang w:eastAsia="fr-FR"/>
        </w:rPr>
        <w:t xml:space="preserve"> des </w:t>
      </w:r>
      <w:proofErr w:type="spellStart"/>
      <w:r w:rsidRPr="006926BB">
        <w:rPr>
          <w:rFonts w:asciiTheme="minorHAnsi" w:eastAsia="Times New Roman" w:hAnsiTheme="minorHAnsi" w:cstheme="minorHAnsi"/>
          <w:sz w:val="24"/>
          <w:szCs w:val="24"/>
          <w:lang w:eastAsia="fr-FR"/>
        </w:rPr>
        <w:t>résultats</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détaillés</w:t>
      </w:r>
      <w:proofErr w:type="spellEnd"/>
      <w:r w:rsidRPr="006926BB">
        <w:rPr>
          <w:rFonts w:asciiTheme="minorHAnsi" w:eastAsia="Times New Roman" w:hAnsiTheme="minorHAnsi" w:cstheme="minorHAnsi"/>
          <w:sz w:val="24"/>
          <w:szCs w:val="24"/>
          <w:lang w:eastAsia="fr-FR"/>
        </w:rPr>
        <w:t xml:space="preserve"> et d’un document de </w:t>
      </w:r>
      <w:proofErr w:type="spellStart"/>
      <w:r w:rsidRPr="006926BB">
        <w:rPr>
          <w:rFonts w:asciiTheme="minorHAnsi" w:eastAsia="Times New Roman" w:hAnsiTheme="minorHAnsi" w:cstheme="minorHAnsi"/>
          <w:sz w:val="24"/>
          <w:szCs w:val="24"/>
          <w:lang w:eastAsia="fr-FR"/>
        </w:rPr>
        <w:t>synthèse</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Grâce</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a</w:t>
      </w:r>
      <w:proofErr w:type="spellEnd"/>
      <w:r w:rsidRPr="006926BB">
        <w:rPr>
          <w:rFonts w:asciiTheme="minorHAnsi" w:eastAsia="Times New Roman" w:hAnsiTheme="minorHAnsi" w:cstheme="minorHAnsi"/>
          <w:sz w:val="24"/>
          <w:szCs w:val="24"/>
          <w:lang w:eastAsia="fr-FR"/>
        </w:rPr>
        <w:t xml:space="preserve">̀ plusieurs entretiens </w:t>
      </w:r>
      <w:proofErr w:type="spellStart"/>
      <w:r w:rsidRPr="006926BB">
        <w:rPr>
          <w:rFonts w:asciiTheme="minorHAnsi" w:eastAsia="Times New Roman" w:hAnsiTheme="minorHAnsi" w:cstheme="minorHAnsi"/>
          <w:sz w:val="24"/>
          <w:szCs w:val="24"/>
          <w:lang w:eastAsia="fr-FR"/>
        </w:rPr>
        <w:t>personnalisés</w:t>
      </w:r>
      <w:proofErr w:type="spellEnd"/>
      <w:r w:rsidRPr="006926BB">
        <w:rPr>
          <w:rFonts w:asciiTheme="minorHAnsi" w:eastAsia="Times New Roman" w:hAnsiTheme="minorHAnsi" w:cstheme="minorHAnsi"/>
          <w:sz w:val="24"/>
          <w:szCs w:val="24"/>
          <w:lang w:eastAsia="fr-FR"/>
        </w:rPr>
        <w:t xml:space="preserve">, le bilan se </w:t>
      </w:r>
      <w:proofErr w:type="spellStart"/>
      <w:r w:rsidRPr="006926BB">
        <w:rPr>
          <w:rFonts w:asciiTheme="minorHAnsi" w:eastAsia="Times New Roman" w:hAnsiTheme="minorHAnsi" w:cstheme="minorHAnsi"/>
          <w:sz w:val="24"/>
          <w:szCs w:val="24"/>
          <w:lang w:eastAsia="fr-FR"/>
        </w:rPr>
        <w:t>clôt</w:t>
      </w:r>
      <w:proofErr w:type="spellEnd"/>
      <w:r w:rsidRPr="006926BB">
        <w:rPr>
          <w:rFonts w:asciiTheme="minorHAnsi" w:eastAsia="Times New Roman" w:hAnsiTheme="minorHAnsi" w:cstheme="minorHAnsi"/>
          <w:sz w:val="24"/>
          <w:szCs w:val="24"/>
          <w:lang w:eastAsia="fr-FR"/>
        </w:rPr>
        <w:t xml:space="preserve"> par une </w:t>
      </w:r>
      <w:proofErr w:type="spellStart"/>
      <w:r w:rsidRPr="006926BB">
        <w:rPr>
          <w:rFonts w:asciiTheme="minorHAnsi" w:eastAsia="Times New Roman" w:hAnsiTheme="minorHAnsi" w:cstheme="minorHAnsi"/>
          <w:sz w:val="24"/>
          <w:szCs w:val="24"/>
          <w:lang w:eastAsia="fr-FR"/>
        </w:rPr>
        <w:t>synthèse</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rédigée</w:t>
      </w:r>
      <w:proofErr w:type="spellEnd"/>
      <w:r w:rsidRPr="006926BB">
        <w:rPr>
          <w:rFonts w:asciiTheme="minorHAnsi" w:eastAsia="Times New Roman" w:hAnsiTheme="minorHAnsi" w:cstheme="minorHAnsi"/>
          <w:sz w:val="24"/>
          <w:szCs w:val="24"/>
          <w:lang w:eastAsia="fr-FR"/>
        </w:rPr>
        <w:t xml:space="preserve"> qui aura fait l’objet d’un </w:t>
      </w:r>
      <w:proofErr w:type="spellStart"/>
      <w:r w:rsidRPr="006926BB">
        <w:rPr>
          <w:rFonts w:asciiTheme="minorHAnsi" w:eastAsia="Times New Roman" w:hAnsiTheme="minorHAnsi" w:cstheme="minorHAnsi"/>
          <w:sz w:val="24"/>
          <w:szCs w:val="24"/>
          <w:lang w:eastAsia="fr-FR"/>
        </w:rPr>
        <w:t>échange</w:t>
      </w:r>
      <w:proofErr w:type="spellEnd"/>
      <w:r w:rsidRPr="006926BB">
        <w:rPr>
          <w:rFonts w:asciiTheme="minorHAnsi" w:eastAsia="Times New Roman" w:hAnsiTheme="minorHAnsi" w:cstheme="minorHAnsi"/>
          <w:sz w:val="24"/>
          <w:szCs w:val="24"/>
          <w:lang w:eastAsia="fr-FR"/>
        </w:rPr>
        <w:t xml:space="preserve"> avec la personne </w:t>
      </w:r>
      <w:proofErr w:type="spellStart"/>
      <w:r w:rsidRPr="006926BB">
        <w:rPr>
          <w:rFonts w:asciiTheme="minorHAnsi" w:eastAsia="Times New Roman" w:hAnsiTheme="minorHAnsi" w:cstheme="minorHAnsi"/>
          <w:sz w:val="24"/>
          <w:szCs w:val="24"/>
          <w:lang w:eastAsia="fr-FR"/>
        </w:rPr>
        <w:t>accompagnée</w:t>
      </w:r>
      <w:proofErr w:type="spellEnd"/>
      <w:r w:rsidRPr="006926BB">
        <w:rPr>
          <w:rFonts w:asciiTheme="minorHAnsi" w:eastAsia="Times New Roman" w:hAnsiTheme="minorHAnsi" w:cstheme="minorHAnsi"/>
          <w:sz w:val="24"/>
          <w:szCs w:val="24"/>
          <w:lang w:eastAsia="fr-FR"/>
        </w:rPr>
        <w:t xml:space="preserve">, et qui devra contenir : </w:t>
      </w:r>
    </w:p>
    <w:p w14:paraId="7116BD6D" w14:textId="77777777" w:rsidR="006926BB" w:rsidRPr="006926BB" w:rsidRDefault="006926BB" w:rsidP="006926BB">
      <w:pPr>
        <w:numPr>
          <w:ilvl w:val="0"/>
          <w:numId w:val="21"/>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t>l’analyse</w:t>
      </w:r>
      <w:proofErr w:type="gramEnd"/>
      <w:r w:rsidRPr="006926BB">
        <w:rPr>
          <w:rFonts w:asciiTheme="minorHAnsi" w:eastAsia="Times New Roman" w:hAnsiTheme="minorHAnsi" w:cstheme="minorHAnsi"/>
          <w:sz w:val="24"/>
          <w:szCs w:val="24"/>
          <w:lang w:eastAsia="fr-FR"/>
        </w:rPr>
        <w:t xml:space="preserve"> des </w:t>
      </w:r>
      <w:proofErr w:type="spellStart"/>
      <w:r w:rsidRPr="006926BB">
        <w:rPr>
          <w:rFonts w:asciiTheme="minorHAnsi" w:eastAsia="Times New Roman" w:hAnsiTheme="minorHAnsi" w:cstheme="minorHAnsi"/>
          <w:sz w:val="24"/>
          <w:szCs w:val="24"/>
          <w:lang w:eastAsia="fr-FR"/>
        </w:rPr>
        <w:t>compétences</w:t>
      </w:r>
      <w:proofErr w:type="spell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professsionnelles</w:t>
      </w:r>
      <w:proofErr w:type="spellEnd"/>
      <w:r w:rsidRPr="006926BB">
        <w:rPr>
          <w:rFonts w:asciiTheme="minorHAnsi" w:eastAsia="Times New Roman" w:hAnsiTheme="minorHAnsi" w:cstheme="minorHAnsi"/>
          <w:sz w:val="24"/>
          <w:szCs w:val="24"/>
          <w:lang w:eastAsia="fr-FR"/>
        </w:rPr>
        <w:t xml:space="preserve"> et personnelles ; </w:t>
      </w:r>
    </w:p>
    <w:p w14:paraId="658FFEE8" w14:textId="22AF0568" w:rsidR="006926BB" w:rsidRPr="0015177C" w:rsidRDefault="006926BB" w:rsidP="0015177C">
      <w:pPr>
        <w:numPr>
          <w:ilvl w:val="0"/>
          <w:numId w:val="21"/>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t>la</w:t>
      </w:r>
      <w:proofErr w:type="gramEnd"/>
      <w:r w:rsidRPr="006926BB">
        <w:rPr>
          <w:rFonts w:asciiTheme="minorHAnsi" w:eastAsia="Times New Roman" w:hAnsiTheme="minorHAnsi" w:cstheme="minorHAnsi"/>
          <w:sz w:val="24"/>
          <w:szCs w:val="24"/>
          <w:lang w:eastAsia="fr-FR"/>
        </w:rPr>
        <w:t xml:space="preserve"> </w:t>
      </w:r>
      <w:proofErr w:type="spellStart"/>
      <w:r w:rsidRPr="006926BB">
        <w:rPr>
          <w:rFonts w:asciiTheme="minorHAnsi" w:eastAsia="Times New Roman" w:hAnsiTheme="minorHAnsi" w:cstheme="minorHAnsi"/>
          <w:sz w:val="24"/>
          <w:szCs w:val="24"/>
          <w:lang w:eastAsia="fr-FR"/>
        </w:rPr>
        <w:t>définition</w:t>
      </w:r>
      <w:proofErr w:type="spellEnd"/>
      <w:r w:rsidRPr="006926BB">
        <w:rPr>
          <w:rFonts w:asciiTheme="minorHAnsi" w:eastAsia="Times New Roman" w:hAnsiTheme="minorHAnsi" w:cstheme="minorHAnsi"/>
          <w:sz w:val="24"/>
          <w:szCs w:val="24"/>
          <w:lang w:eastAsia="fr-FR"/>
        </w:rPr>
        <w:t xml:space="preserve"> du projet professionnel, des propositions </w:t>
      </w:r>
      <w:proofErr w:type="spellStart"/>
      <w:r w:rsidRPr="006926BB">
        <w:rPr>
          <w:rFonts w:asciiTheme="minorHAnsi" w:eastAsia="Times New Roman" w:hAnsiTheme="minorHAnsi" w:cstheme="minorHAnsi"/>
          <w:sz w:val="24"/>
          <w:szCs w:val="24"/>
          <w:lang w:eastAsia="fr-FR"/>
        </w:rPr>
        <w:t>concrètes</w:t>
      </w:r>
      <w:proofErr w:type="spellEnd"/>
      <w:r w:rsidRPr="006926BB">
        <w:rPr>
          <w:rFonts w:asciiTheme="minorHAnsi" w:eastAsia="Times New Roman" w:hAnsiTheme="minorHAnsi" w:cstheme="minorHAnsi"/>
          <w:sz w:val="24"/>
          <w:szCs w:val="24"/>
          <w:lang w:eastAsia="fr-FR"/>
        </w:rPr>
        <w:t xml:space="preserve"> d’</w:t>
      </w:r>
      <w:proofErr w:type="spellStart"/>
      <w:r w:rsidRPr="006926BB">
        <w:rPr>
          <w:rFonts w:asciiTheme="minorHAnsi" w:eastAsia="Times New Roman" w:hAnsiTheme="minorHAnsi" w:cstheme="minorHAnsi"/>
          <w:sz w:val="24"/>
          <w:szCs w:val="24"/>
          <w:lang w:eastAsia="fr-FR"/>
        </w:rPr>
        <w:t>évolution</w:t>
      </w:r>
      <w:proofErr w:type="spellEnd"/>
      <w:r w:rsidRPr="006926BB">
        <w:rPr>
          <w:rFonts w:asciiTheme="minorHAnsi" w:eastAsia="Times New Roman" w:hAnsiTheme="minorHAnsi" w:cstheme="minorHAnsi"/>
          <w:sz w:val="24"/>
          <w:szCs w:val="24"/>
          <w:lang w:eastAsia="fr-FR"/>
        </w:rPr>
        <w:t xml:space="preserve"> ou de ré- </w:t>
      </w:r>
      <w:r w:rsidRPr="0015177C">
        <w:rPr>
          <w:rFonts w:asciiTheme="minorHAnsi" w:eastAsia="Times New Roman" w:hAnsiTheme="minorHAnsi" w:cstheme="minorHAnsi"/>
          <w:sz w:val="24"/>
          <w:szCs w:val="24"/>
          <w:lang w:eastAsia="fr-FR"/>
        </w:rPr>
        <w:t xml:space="preserve">orientation professionnelle ; </w:t>
      </w:r>
    </w:p>
    <w:p w14:paraId="6032F6ED" w14:textId="77777777" w:rsidR="006926BB" w:rsidRPr="006926BB" w:rsidRDefault="006926BB" w:rsidP="006926BB">
      <w:pPr>
        <w:numPr>
          <w:ilvl w:val="0"/>
          <w:numId w:val="21"/>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lastRenderedPageBreak/>
        <w:t>les</w:t>
      </w:r>
      <w:proofErr w:type="gramEnd"/>
      <w:r w:rsidRPr="006926BB">
        <w:rPr>
          <w:rFonts w:asciiTheme="minorHAnsi" w:eastAsia="Times New Roman" w:hAnsiTheme="minorHAnsi" w:cstheme="minorHAnsi"/>
          <w:sz w:val="24"/>
          <w:szCs w:val="24"/>
          <w:lang w:eastAsia="fr-FR"/>
        </w:rPr>
        <w:t xml:space="preserve"> conditions et moyens favorisant la </w:t>
      </w:r>
      <w:proofErr w:type="spellStart"/>
      <w:r w:rsidRPr="006926BB">
        <w:rPr>
          <w:rFonts w:asciiTheme="minorHAnsi" w:eastAsia="Times New Roman" w:hAnsiTheme="minorHAnsi" w:cstheme="minorHAnsi"/>
          <w:sz w:val="24"/>
          <w:szCs w:val="24"/>
          <w:lang w:eastAsia="fr-FR"/>
        </w:rPr>
        <w:t>réalisation</w:t>
      </w:r>
      <w:proofErr w:type="spellEnd"/>
      <w:r w:rsidRPr="006926BB">
        <w:rPr>
          <w:rFonts w:asciiTheme="minorHAnsi" w:eastAsia="Times New Roman" w:hAnsiTheme="minorHAnsi" w:cstheme="minorHAnsi"/>
          <w:sz w:val="24"/>
          <w:szCs w:val="24"/>
          <w:lang w:eastAsia="fr-FR"/>
        </w:rPr>
        <w:t xml:space="preserve"> du ou des projets professionnels ; </w:t>
      </w:r>
    </w:p>
    <w:p w14:paraId="5D5F5EC5" w14:textId="31F91E1C" w:rsidR="006926BB" w:rsidRPr="0015177C" w:rsidRDefault="006926BB" w:rsidP="0015177C">
      <w:pPr>
        <w:numPr>
          <w:ilvl w:val="0"/>
          <w:numId w:val="21"/>
        </w:numPr>
        <w:spacing w:before="100" w:beforeAutospacing="1" w:after="100" w:afterAutospacing="1" w:line="240" w:lineRule="auto"/>
        <w:rPr>
          <w:rFonts w:asciiTheme="minorHAnsi" w:eastAsia="Times New Roman" w:hAnsiTheme="minorHAnsi" w:cstheme="minorHAnsi"/>
          <w:sz w:val="24"/>
          <w:szCs w:val="24"/>
          <w:lang w:eastAsia="fr-FR"/>
        </w:rPr>
      </w:pPr>
      <w:proofErr w:type="gramStart"/>
      <w:r w:rsidRPr="006926BB">
        <w:rPr>
          <w:rFonts w:asciiTheme="minorHAnsi" w:eastAsia="Times New Roman" w:hAnsiTheme="minorHAnsi" w:cstheme="minorHAnsi"/>
          <w:sz w:val="24"/>
          <w:szCs w:val="24"/>
          <w:lang w:eastAsia="fr-FR"/>
        </w:rPr>
        <w:t>les</w:t>
      </w:r>
      <w:proofErr w:type="gramEnd"/>
      <w:r w:rsidRPr="006926BB">
        <w:rPr>
          <w:rFonts w:asciiTheme="minorHAnsi" w:eastAsia="Times New Roman" w:hAnsiTheme="minorHAnsi" w:cstheme="minorHAnsi"/>
          <w:sz w:val="24"/>
          <w:szCs w:val="24"/>
          <w:lang w:eastAsia="fr-FR"/>
        </w:rPr>
        <w:t xml:space="preserve"> principales </w:t>
      </w:r>
      <w:proofErr w:type="spellStart"/>
      <w:r w:rsidRPr="006926BB">
        <w:rPr>
          <w:rFonts w:asciiTheme="minorHAnsi" w:eastAsia="Times New Roman" w:hAnsiTheme="minorHAnsi" w:cstheme="minorHAnsi"/>
          <w:sz w:val="24"/>
          <w:szCs w:val="24"/>
          <w:lang w:eastAsia="fr-FR"/>
        </w:rPr>
        <w:t>modalités</w:t>
      </w:r>
      <w:proofErr w:type="spellEnd"/>
      <w:r w:rsidRPr="006926BB">
        <w:rPr>
          <w:rFonts w:asciiTheme="minorHAnsi" w:eastAsia="Times New Roman" w:hAnsiTheme="minorHAnsi" w:cstheme="minorHAnsi"/>
          <w:sz w:val="24"/>
          <w:szCs w:val="24"/>
          <w:lang w:eastAsia="fr-FR"/>
        </w:rPr>
        <w:t xml:space="preserve"> et </w:t>
      </w:r>
      <w:proofErr w:type="spellStart"/>
      <w:r w:rsidRPr="006926BB">
        <w:rPr>
          <w:rFonts w:asciiTheme="minorHAnsi" w:eastAsia="Times New Roman" w:hAnsiTheme="minorHAnsi" w:cstheme="minorHAnsi"/>
          <w:sz w:val="24"/>
          <w:szCs w:val="24"/>
          <w:lang w:eastAsia="fr-FR"/>
        </w:rPr>
        <w:t>étapes</w:t>
      </w:r>
      <w:proofErr w:type="spellEnd"/>
      <w:r w:rsidRPr="006926BB">
        <w:rPr>
          <w:rFonts w:asciiTheme="minorHAnsi" w:eastAsia="Times New Roman" w:hAnsiTheme="minorHAnsi" w:cstheme="minorHAnsi"/>
          <w:sz w:val="24"/>
          <w:szCs w:val="24"/>
          <w:lang w:eastAsia="fr-FR"/>
        </w:rPr>
        <w:t xml:space="preserve"> à </w:t>
      </w:r>
      <w:proofErr w:type="spellStart"/>
      <w:r w:rsidRPr="006926BB">
        <w:rPr>
          <w:rFonts w:asciiTheme="minorHAnsi" w:eastAsia="Times New Roman" w:hAnsiTheme="minorHAnsi" w:cstheme="minorHAnsi"/>
          <w:sz w:val="24"/>
          <w:szCs w:val="24"/>
          <w:lang w:eastAsia="fr-FR"/>
        </w:rPr>
        <w:t>prévoir</w:t>
      </w:r>
      <w:proofErr w:type="spellEnd"/>
      <w:r w:rsidRPr="006926BB">
        <w:rPr>
          <w:rFonts w:asciiTheme="minorHAnsi" w:eastAsia="Times New Roman" w:hAnsiTheme="minorHAnsi" w:cstheme="minorHAnsi"/>
          <w:sz w:val="24"/>
          <w:szCs w:val="24"/>
          <w:lang w:eastAsia="fr-FR"/>
        </w:rPr>
        <w:t xml:space="preserve"> pour la mise en œuvre du ou des projets </w:t>
      </w:r>
      <w:r w:rsidRPr="0015177C">
        <w:rPr>
          <w:rFonts w:asciiTheme="minorHAnsi" w:eastAsia="Times New Roman" w:hAnsiTheme="minorHAnsi" w:cstheme="minorHAnsi"/>
          <w:sz w:val="24"/>
          <w:szCs w:val="24"/>
          <w:lang w:eastAsia="fr-FR"/>
        </w:rPr>
        <w:t xml:space="preserve">professionnels (dont la </w:t>
      </w:r>
      <w:proofErr w:type="spellStart"/>
      <w:r w:rsidRPr="0015177C">
        <w:rPr>
          <w:rFonts w:asciiTheme="minorHAnsi" w:eastAsia="Times New Roman" w:hAnsiTheme="minorHAnsi" w:cstheme="minorHAnsi"/>
          <w:sz w:val="24"/>
          <w:szCs w:val="24"/>
          <w:lang w:eastAsia="fr-FR"/>
        </w:rPr>
        <w:t>possibilite</w:t>
      </w:r>
      <w:proofErr w:type="spellEnd"/>
      <w:r w:rsidRPr="0015177C">
        <w:rPr>
          <w:rFonts w:asciiTheme="minorHAnsi" w:eastAsia="Times New Roman" w:hAnsiTheme="minorHAnsi" w:cstheme="minorHAnsi"/>
          <w:sz w:val="24"/>
          <w:szCs w:val="24"/>
          <w:lang w:eastAsia="fr-FR"/>
        </w:rPr>
        <w:t xml:space="preserve">́ de </w:t>
      </w:r>
      <w:proofErr w:type="spellStart"/>
      <w:r w:rsidRPr="0015177C">
        <w:rPr>
          <w:rFonts w:asciiTheme="minorHAnsi" w:eastAsia="Times New Roman" w:hAnsiTheme="minorHAnsi" w:cstheme="minorHAnsi"/>
          <w:sz w:val="24"/>
          <w:szCs w:val="24"/>
          <w:lang w:eastAsia="fr-FR"/>
        </w:rPr>
        <w:t>bénéficier</w:t>
      </w:r>
      <w:proofErr w:type="spellEnd"/>
      <w:r w:rsidRPr="0015177C">
        <w:rPr>
          <w:rFonts w:asciiTheme="minorHAnsi" w:eastAsia="Times New Roman" w:hAnsiTheme="minorHAnsi" w:cstheme="minorHAnsi"/>
          <w:sz w:val="24"/>
          <w:szCs w:val="24"/>
          <w:lang w:eastAsia="fr-FR"/>
        </w:rPr>
        <w:t xml:space="preserve"> d’un entretien de suivi avec le prestataire de bilan de </w:t>
      </w:r>
      <w:proofErr w:type="spellStart"/>
      <w:r w:rsidRPr="0015177C">
        <w:rPr>
          <w:rFonts w:asciiTheme="minorHAnsi" w:eastAsia="Times New Roman" w:hAnsiTheme="minorHAnsi" w:cstheme="minorHAnsi"/>
          <w:sz w:val="24"/>
          <w:szCs w:val="24"/>
          <w:lang w:eastAsia="fr-FR"/>
        </w:rPr>
        <w:t>compétences</w:t>
      </w:r>
      <w:proofErr w:type="spellEnd"/>
      <w:r w:rsidRPr="0015177C">
        <w:rPr>
          <w:rFonts w:asciiTheme="minorHAnsi" w:eastAsia="Times New Roman" w:hAnsiTheme="minorHAnsi" w:cstheme="minorHAnsi"/>
          <w:sz w:val="24"/>
          <w:szCs w:val="24"/>
          <w:lang w:eastAsia="fr-FR"/>
        </w:rPr>
        <w:t xml:space="preserve">). </w:t>
      </w:r>
    </w:p>
    <w:p w14:paraId="57909011" w14:textId="4D967360" w:rsidR="002C5962" w:rsidRPr="00C45DEF" w:rsidRDefault="006926BB" w:rsidP="00C45DEF">
      <w:pPr>
        <w:spacing w:before="100" w:beforeAutospacing="1" w:after="100" w:afterAutospacing="1" w:line="240" w:lineRule="auto"/>
        <w:rPr>
          <w:rFonts w:ascii="SymbolMT" w:eastAsia="Times New Roman" w:hAnsi="SymbolMT"/>
          <w:lang w:eastAsia="fr-FR"/>
        </w:rPr>
      </w:pPr>
      <w:r w:rsidRPr="006926BB">
        <w:rPr>
          <w:rFonts w:ascii="Arial" w:eastAsia="Times New Roman" w:hAnsi="Arial" w:cs="Arial"/>
          <w:b/>
          <w:bCs/>
          <w:lang w:eastAsia="fr-FR"/>
        </w:rPr>
        <w:t xml:space="preserve">Au terme de son bilan, la personne </w:t>
      </w:r>
      <w:proofErr w:type="spellStart"/>
      <w:r w:rsidRPr="006926BB">
        <w:rPr>
          <w:rFonts w:ascii="Arial" w:eastAsia="Times New Roman" w:hAnsi="Arial" w:cs="Arial"/>
          <w:b/>
          <w:bCs/>
          <w:lang w:eastAsia="fr-FR"/>
        </w:rPr>
        <w:t>accompagnée</w:t>
      </w:r>
      <w:proofErr w:type="spellEnd"/>
      <w:r w:rsidRPr="006926BB">
        <w:rPr>
          <w:rFonts w:ascii="Arial" w:eastAsia="Times New Roman" w:hAnsi="Arial" w:cs="Arial"/>
          <w:b/>
          <w:bCs/>
          <w:lang w:eastAsia="fr-FR"/>
        </w:rPr>
        <w:t xml:space="preserve"> doit avoir clairement identifié ses </w:t>
      </w:r>
      <w:proofErr w:type="spellStart"/>
      <w:r w:rsidRPr="006926BB">
        <w:rPr>
          <w:rFonts w:ascii="Arial" w:eastAsia="Times New Roman" w:hAnsi="Arial" w:cs="Arial"/>
          <w:b/>
          <w:bCs/>
          <w:lang w:eastAsia="fr-FR"/>
        </w:rPr>
        <w:t>compétences</w:t>
      </w:r>
      <w:proofErr w:type="spellEnd"/>
      <w:r w:rsidRPr="006926BB">
        <w:rPr>
          <w:rFonts w:ascii="Arial" w:eastAsia="Times New Roman" w:hAnsi="Arial" w:cs="Arial"/>
          <w:b/>
          <w:bCs/>
          <w:lang w:eastAsia="fr-FR"/>
        </w:rPr>
        <w:t xml:space="preserve"> professionnelles et personnelles susceptibles d’</w:t>
      </w:r>
      <w:proofErr w:type="spellStart"/>
      <w:r w:rsidRPr="006926BB">
        <w:rPr>
          <w:rFonts w:ascii="Arial" w:eastAsia="Times New Roman" w:hAnsi="Arial" w:cs="Arial"/>
          <w:b/>
          <w:bCs/>
          <w:lang w:eastAsia="fr-FR"/>
        </w:rPr>
        <w:t>être</w:t>
      </w:r>
      <w:proofErr w:type="spellEnd"/>
      <w:r w:rsidRPr="006926BB">
        <w:rPr>
          <w:rFonts w:ascii="Arial" w:eastAsia="Times New Roman" w:hAnsi="Arial" w:cs="Arial"/>
          <w:b/>
          <w:bCs/>
          <w:lang w:eastAsia="fr-FR"/>
        </w:rPr>
        <w:t xml:space="preserve"> investies dans des situations professionnelles </w:t>
      </w:r>
      <w:proofErr w:type="spellStart"/>
      <w:r w:rsidRPr="006926BB">
        <w:rPr>
          <w:rFonts w:ascii="Arial" w:eastAsia="Times New Roman" w:hAnsi="Arial" w:cs="Arial"/>
          <w:b/>
          <w:bCs/>
          <w:lang w:eastAsia="fr-FR"/>
        </w:rPr>
        <w:t>déterminées</w:t>
      </w:r>
      <w:proofErr w:type="spellEnd"/>
      <w:r w:rsidRPr="006926BB">
        <w:rPr>
          <w:rFonts w:ascii="Arial" w:eastAsia="Times New Roman" w:hAnsi="Arial" w:cs="Arial"/>
          <w:b/>
          <w:bCs/>
          <w:lang w:eastAsia="fr-FR"/>
        </w:rPr>
        <w:t xml:space="preserve">, et </w:t>
      </w:r>
      <w:proofErr w:type="spellStart"/>
      <w:r w:rsidRPr="006926BB">
        <w:rPr>
          <w:rFonts w:ascii="Arial" w:eastAsia="Times New Roman" w:hAnsi="Arial" w:cs="Arial"/>
          <w:b/>
          <w:bCs/>
          <w:lang w:eastAsia="fr-FR"/>
        </w:rPr>
        <w:t>également</w:t>
      </w:r>
      <w:proofErr w:type="spellEnd"/>
      <w:r w:rsidRPr="006926BB">
        <w:rPr>
          <w:rFonts w:ascii="Arial" w:eastAsia="Times New Roman" w:hAnsi="Arial" w:cs="Arial"/>
          <w:b/>
          <w:bCs/>
          <w:lang w:eastAsia="fr-FR"/>
        </w:rPr>
        <w:t xml:space="preserve"> </w:t>
      </w:r>
      <w:proofErr w:type="spellStart"/>
      <w:r w:rsidRPr="006926BB">
        <w:rPr>
          <w:rFonts w:ascii="Arial" w:eastAsia="Times New Roman" w:hAnsi="Arial" w:cs="Arial"/>
          <w:b/>
          <w:bCs/>
          <w:lang w:eastAsia="fr-FR"/>
        </w:rPr>
        <w:t>définies</w:t>
      </w:r>
      <w:proofErr w:type="spellEnd"/>
      <w:r w:rsidRPr="006926BB">
        <w:rPr>
          <w:rFonts w:ascii="Arial" w:eastAsia="Times New Roman" w:hAnsi="Arial" w:cs="Arial"/>
          <w:b/>
          <w:bCs/>
          <w:lang w:eastAsia="fr-FR"/>
        </w:rPr>
        <w:t xml:space="preserve"> </w:t>
      </w:r>
      <w:proofErr w:type="spellStart"/>
      <w:r w:rsidRPr="006926BB">
        <w:rPr>
          <w:rFonts w:ascii="Arial" w:eastAsia="Times New Roman" w:hAnsi="Arial" w:cs="Arial"/>
          <w:b/>
          <w:bCs/>
          <w:lang w:eastAsia="fr-FR"/>
        </w:rPr>
        <w:t>après</w:t>
      </w:r>
      <w:proofErr w:type="spellEnd"/>
      <w:r w:rsidRPr="006926BB">
        <w:rPr>
          <w:rFonts w:ascii="Arial" w:eastAsia="Times New Roman" w:hAnsi="Arial" w:cs="Arial"/>
          <w:b/>
          <w:bCs/>
          <w:lang w:eastAsia="fr-FR"/>
        </w:rPr>
        <w:t xml:space="preserve"> la prise en compte des besoins </w:t>
      </w:r>
      <w:proofErr w:type="spellStart"/>
      <w:r w:rsidRPr="006926BB">
        <w:rPr>
          <w:rFonts w:ascii="Arial" w:eastAsia="Times New Roman" w:hAnsi="Arial" w:cs="Arial"/>
          <w:b/>
          <w:bCs/>
          <w:lang w:eastAsia="fr-FR"/>
        </w:rPr>
        <w:t>socio-économiques</w:t>
      </w:r>
      <w:proofErr w:type="spellEnd"/>
      <w:r w:rsidRPr="006926BB">
        <w:rPr>
          <w:rFonts w:ascii="Arial" w:eastAsia="Times New Roman" w:hAnsi="Arial" w:cs="Arial"/>
          <w:b/>
          <w:bCs/>
          <w:lang w:eastAsia="fr-FR"/>
        </w:rPr>
        <w:t xml:space="preserve"> de son territoire d’</w:t>
      </w:r>
      <w:proofErr w:type="spellStart"/>
      <w:r w:rsidRPr="006926BB">
        <w:rPr>
          <w:rFonts w:ascii="Arial" w:eastAsia="Times New Roman" w:hAnsi="Arial" w:cs="Arial"/>
          <w:b/>
          <w:bCs/>
          <w:lang w:eastAsia="fr-FR"/>
        </w:rPr>
        <w:t>activite</w:t>
      </w:r>
      <w:proofErr w:type="spellEnd"/>
      <w:r w:rsidRPr="006926BB">
        <w:rPr>
          <w:rFonts w:ascii="Arial" w:eastAsia="Times New Roman" w:hAnsi="Arial" w:cs="Arial"/>
          <w:b/>
          <w:bCs/>
          <w:lang w:eastAsia="fr-FR"/>
        </w:rPr>
        <w:t xml:space="preserve">́ et de son bassin de vie. La personne </w:t>
      </w:r>
      <w:proofErr w:type="spellStart"/>
      <w:r w:rsidRPr="006926BB">
        <w:rPr>
          <w:rFonts w:ascii="Arial" w:eastAsia="Times New Roman" w:hAnsi="Arial" w:cs="Arial"/>
          <w:b/>
          <w:bCs/>
          <w:lang w:eastAsia="fr-FR"/>
        </w:rPr>
        <w:t>accompagnée</w:t>
      </w:r>
      <w:proofErr w:type="spellEnd"/>
      <w:r w:rsidRPr="006926BB">
        <w:rPr>
          <w:rFonts w:ascii="Arial" w:eastAsia="Times New Roman" w:hAnsi="Arial" w:cs="Arial"/>
          <w:b/>
          <w:bCs/>
          <w:lang w:eastAsia="fr-FR"/>
        </w:rPr>
        <w:t xml:space="preserve"> doit </w:t>
      </w:r>
      <w:proofErr w:type="spellStart"/>
      <w:r w:rsidRPr="006926BB">
        <w:rPr>
          <w:rFonts w:ascii="Arial" w:eastAsia="Times New Roman" w:hAnsi="Arial" w:cs="Arial"/>
          <w:b/>
          <w:bCs/>
          <w:lang w:eastAsia="fr-FR"/>
        </w:rPr>
        <w:t>être</w:t>
      </w:r>
      <w:proofErr w:type="spellEnd"/>
      <w:r w:rsidRPr="006926BB">
        <w:rPr>
          <w:rFonts w:ascii="Arial" w:eastAsia="Times New Roman" w:hAnsi="Arial" w:cs="Arial"/>
          <w:b/>
          <w:bCs/>
          <w:lang w:eastAsia="fr-FR"/>
        </w:rPr>
        <w:t xml:space="preserve"> en mesure d’avoir une vision claire de son projet professionnel. </w:t>
      </w:r>
      <w:r w:rsidRPr="006926BB">
        <w:rPr>
          <w:rFonts w:ascii="ArialMT" w:eastAsia="Times New Roman" w:hAnsi="ArialMT"/>
          <w:lang w:eastAsia="fr-FR"/>
        </w:rPr>
        <w:t xml:space="preserve">La restitution des </w:t>
      </w:r>
      <w:proofErr w:type="spellStart"/>
      <w:r w:rsidRPr="006926BB">
        <w:rPr>
          <w:rFonts w:ascii="ArialMT" w:eastAsia="Times New Roman" w:hAnsi="ArialMT"/>
          <w:lang w:eastAsia="fr-FR"/>
        </w:rPr>
        <w:t>résultats</w:t>
      </w:r>
      <w:proofErr w:type="spellEnd"/>
      <w:r w:rsidRPr="006926BB">
        <w:rPr>
          <w:rFonts w:ascii="ArialMT" w:eastAsia="Times New Roman" w:hAnsi="ArialMT"/>
          <w:lang w:eastAsia="fr-FR"/>
        </w:rPr>
        <w:t xml:space="preserve"> du bilan de </w:t>
      </w:r>
      <w:proofErr w:type="spellStart"/>
      <w:r w:rsidRPr="006926BB">
        <w:rPr>
          <w:rFonts w:ascii="ArialMT" w:eastAsia="Times New Roman" w:hAnsi="ArialMT"/>
          <w:lang w:eastAsia="fr-FR"/>
        </w:rPr>
        <w:t>compétences</w:t>
      </w:r>
      <w:proofErr w:type="spellEnd"/>
      <w:r w:rsidRPr="006926BB">
        <w:rPr>
          <w:rFonts w:ascii="ArialMT" w:eastAsia="Times New Roman" w:hAnsi="ArialMT"/>
          <w:lang w:eastAsia="fr-FR"/>
        </w:rPr>
        <w:t xml:space="preserve"> s’effectue donc par le biais </w:t>
      </w:r>
      <w:r w:rsidRPr="006926BB">
        <w:rPr>
          <w:rFonts w:ascii="Arial" w:eastAsia="Times New Roman" w:hAnsi="Arial" w:cs="Arial"/>
          <w:b/>
          <w:bCs/>
          <w:lang w:eastAsia="fr-FR"/>
        </w:rPr>
        <w:t xml:space="preserve">d’un document de </w:t>
      </w:r>
      <w:proofErr w:type="spellStart"/>
      <w:r w:rsidRPr="006926BB">
        <w:rPr>
          <w:rFonts w:ascii="Arial" w:eastAsia="Times New Roman" w:hAnsi="Arial" w:cs="Arial"/>
          <w:b/>
          <w:bCs/>
          <w:lang w:eastAsia="fr-FR"/>
        </w:rPr>
        <w:t>synthèse</w:t>
      </w:r>
      <w:proofErr w:type="spellEnd"/>
      <w:r w:rsidRPr="006926BB">
        <w:rPr>
          <w:rFonts w:ascii="Arial" w:eastAsia="Times New Roman" w:hAnsi="Arial" w:cs="Arial"/>
          <w:b/>
          <w:bCs/>
          <w:lang w:eastAsia="fr-FR"/>
        </w:rPr>
        <w:t xml:space="preserve"> et de </w:t>
      </w:r>
      <w:proofErr w:type="spellStart"/>
      <w:r w:rsidRPr="006926BB">
        <w:rPr>
          <w:rFonts w:ascii="Arial" w:eastAsia="Times New Roman" w:hAnsi="Arial" w:cs="Arial"/>
          <w:b/>
          <w:bCs/>
          <w:lang w:eastAsia="fr-FR"/>
        </w:rPr>
        <w:t>résultats</w:t>
      </w:r>
      <w:proofErr w:type="spellEnd"/>
      <w:r w:rsidRPr="006926BB">
        <w:rPr>
          <w:rFonts w:ascii="Arial" w:eastAsia="Times New Roman" w:hAnsi="Arial" w:cs="Arial"/>
          <w:b/>
          <w:bCs/>
          <w:lang w:eastAsia="fr-FR"/>
        </w:rPr>
        <w:t xml:space="preserve"> </w:t>
      </w:r>
      <w:proofErr w:type="spellStart"/>
      <w:r w:rsidRPr="006926BB">
        <w:rPr>
          <w:rFonts w:ascii="Arial" w:eastAsia="Times New Roman" w:hAnsi="Arial" w:cs="Arial"/>
          <w:b/>
          <w:bCs/>
          <w:lang w:eastAsia="fr-FR"/>
        </w:rPr>
        <w:t>détaillés</w:t>
      </w:r>
      <w:proofErr w:type="spellEnd"/>
      <w:r w:rsidRPr="006926BB">
        <w:rPr>
          <w:rFonts w:ascii="Arial" w:eastAsia="Times New Roman" w:hAnsi="Arial" w:cs="Arial"/>
          <w:b/>
          <w:bCs/>
          <w:lang w:eastAsia="fr-FR"/>
        </w:rPr>
        <w:t xml:space="preserve"> </w:t>
      </w:r>
      <w:r w:rsidRPr="006926BB">
        <w:rPr>
          <w:rFonts w:ascii="ArialMT" w:eastAsia="Times New Roman" w:hAnsi="ArialMT"/>
          <w:lang w:eastAsia="fr-FR"/>
        </w:rPr>
        <w:t xml:space="preserve">dont la personne </w:t>
      </w:r>
      <w:proofErr w:type="spellStart"/>
      <w:r w:rsidRPr="006926BB">
        <w:rPr>
          <w:rFonts w:ascii="ArialMT" w:eastAsia="Times New Roman" w:hAnsi="ArialMT"/>
          <w:lang w:eastAsia="fr-FR"/>
        </w:rPr>
        <w:t>accompagnée</w:t>
      </w:r>
      <w:proofErr w:type="spellEnd"/>
      <w:r w:rsidRPr="006926BB">
        <w:rPr>
          <w:rFonts w:ascii="ArialMT" w:eastAsia="Times New Roman" w:hAnsi="ArialMT"/>
          <w:lang w:eastAsia="fr-FR"/>
        </w:rPr>
        <w:t xml:space="preserve"> est la seule destinataire. </w:t>
      </w:r>
      <w:r w:rsidRPr="006926BB">
        <w:rPr>
          <w:rFonts w:ascii="Arial" w:eastAsia="Times New Roman" w:hAnsi="Arial" w:cs="Arial"/>
          <w:i/>
          <w:iCs/>
          <w:lang w:eastAsia="fr-FR"/>
        </w:rPr>
        <w:t xml:space="preserve">N.B : La communication à un tiers ne peut pas </w:t>
      </w:r>
      <w:proofErr w:type="spellStart"/>
      <w:r w:rsidRPr="006926BB">
        <w:rPr>
          <w:rFonts w:ascii="Arial" w:eastAsia="Times New Roman" w:hAnsi="Arial" w:cs="Arial"/>
          <w:i/>
          <w:iCs/>
          <w:lang w:eastAsia="fr-FR"/>
        </w:rPr>
        <w:t>être</w:t>
      </w:r>
      <w:proofErr w:type="spellEnd"/>
      <w:r w:rsidRPr="006926BB">
        <w:rPr>
          <w:rFonts w:ascii="Arial" w:eastAsia="Times New Roman" w:hAnsi="Arial" w:cs="Arial"/>
          <w:i/>
          <w:iCs/>
          <w:lang w:eastAsia="fr-FR"/>
        </w:rPr>
        <w:t xml:space="preserve"> faite sans l’accord du </w:t>
      </w:r>
      <w:proofErr w:type="spellStart"/>
      <w:r w:rsidRPr="006926BB">
        <w:rPr>
          <w:rFonts w:ascii="Arial" w:eastAsia="Times New Roman" w:hAnsi="Arial" w:cs="Arial"/>
          <w:i/>
          <w:iCs/>
          <w:lang w:eastAsia="fr-FR"/>
        </w:rPr>
        <w:t>bénéficiaire</w:t>
      </w:r>
      <w:proofErr w:type="spellEnd"/>
      <w:r w:rsidRPr="006926BB">
        <w:rPr>
          <w:rFonts w:ascii="Arial" w:eastAsia="Times New Roman" w:hAnsi="Arial" w:cs="Arial"/>
          <w:i/>
          <w:iCs/>
          <w:lang w:eastAsia="fr-FR"/>
        </w:rPr>
        <w:t xml:space="preserve">. </w:t>
      </w:r>
      <w:r w:rsidR="00280B9C" w:rsidRPr="00280B9C">
        <w:rPr>
          <w:rFonts w:eastAsia="Times New Roman" w:cs="Calibri"/>
          <w:b/>
          <w:bCs/>
          <w:sz w:val="24"/>
          <w:szCs w:val="24"/>
          <w:lang w:eastAsia="fr-FR"/>
        </w:rPr>
        <w:t xml:space="preserve">La </w:t>
      </w:r>
      <w:proofErr w:type="spellStart"/>
      <w:r w:rsidR="00280B9C" w:rsidRPr="00280B9C">
        <w:rPr>
          <w:rFonts w:eastAsia="Times New Roman" w:cs="Calibri"/>
          <w:b/>
          <w:bCs/>
          <w:sz w:val="24"/>
          <w:szCs w:val="24"/>
          <w:lang w:eastAsia="fr-FR"/>
        </w:rPr>
        <w:t>durée</w:t>
      </w:r>
      <w:proofErr w:type="spellEnd"/>
      <w:r w:rsidR="00280B9C" w:rsidRPr="00280B9C">
        <w:rPr>
          <w:rFonts w:eastAsia="Times New Roman" w:cs="Calibri"/>
          <w:b/>
          <w:bCs/>
          <w:sz w:val="24"/>
          <w:szCs w:val="24"/>
          <w:lang w:eastAsia="fr-FR"/>
        </w:rPr>
        <w:t xml:space="preserve"> totale du bilan de </w:t>
      </w:r>
      <w:proofErr w:type="spellStart"/>
      <w:r w:rsidR="00280B9C" w:rsidRPr="00280B9C">
        <w:rPr>
          <w:rFonts w:eastAsia="Times New Roman" w:cs="Calibri"/>
          <w:b/>
          <w:bCs/>
          <w:sz w:val="24"/>
          <w:szCs w:val="24"/>
          <w:lang w:eastAsia="fr-FR"/>
        </w:rPr>
        <w:t>compétences</w:t>
      </w:r>
      <w:proofErr w:type="spellEnd"/>
      <w:r w:rsidR="00280B9C" w:rsidRPr="00280B9C">
        <w:rPr>
          <w:rFonts w:eastAsia="Times New Roman" w:cs="Calibri"/>
          <w:b/>
          <w:bCs/>
          <w:sz w:val="24"/>
          <w:szCs w:val="24"/>
          <w:lang w:eastAsia="fr-FR"/>
        </w:rPr>
        <w:t xml:space="preserve"> inclut les temps d’entretien (</w:t>
      </w:r>
      <w:proofErr w:type="spellStart"/>
      <w:r w:rsidR="00280B9C" w:rsidRPr="00280B9C">
        <w:rPr>
          <w:rFonts w:eastAsia="Times New Roman" w:cs="Calibri"/>
          <w:b/>
          <w:bCs/>
          <w:sz w:val="24"/>
          <w:szCs w:val="24"/>
          <w:lang w:eastAsia="fr-FR"/>
        </w:rPr>
        <w:t>présentiel</w:t>
      </w:r>
      <w:proofErr w:type="spellEnd"/>
      <w:r w:rsidR="00280B9C" w:rsidRPr="00280B9C">
        <w:rPr>
          <w:rFonts w:eastAsia="Times New Roman" w:cs="Calibri"/>
          <w:b/>
          <w:bCs/>
          <w:sz w:val="24"/>
          <w:szCs w:val="24"/>
          <w:lang w:eastAsia="fr-FR"/>
        </w:rPr>
        <w:t xml:space="preserve"> ou distanciel synchrone) et les temps de travail guidé à l’aide des Ebooks (distanciel asynchrone). Les temps de recherches personnelles et ceux </w:t>
      </w:r>
      <w:proofErr w:type="spellStart"/>
      <w:r w:rsidR="00280B9C" w:rsidRPr="00280B9C">
        <w:rPr>
          <w:rFonts w:eastAsia="Times New Roman" w:cs="Calibri"/>
          <w:b/>
          <w:bCs/>
          <w:sz w:val="24"/>
          <w:szCs w:val="24"/>
          <w:lang w:eastAsia="fr-FR"/>
        </w:rPr>
        <w:t>consacrés</w:t>
      </w:r>
      <w:proofErr w:type="spellEnd"/>
      <w:r w:rsidR="00280B9C" w:rsidRPr="00280B9C">
        <w:rPr>
          <w:rFonts w:eastAsia="Times New Roman" w:cs="Calibri"/>
          <w:b/>
          <w:bCs/>
          <w:sz w:val="24"/>
          <w:szCs w:val="24"/>
          <w:lang w:eastAsia="fr-FR"/>
        </w:rPr>
        <w:t xml:space="preserve"> aux </w:t>
      </w:r>
      <w:proofErr w:type="spellStart"/>
      <w:r w:rsidR="00280B9C" w:rsidRPr="00280B9C">
        <w:rPr>
          <w:rFonts w:eastAsia="Times New Roman" w:cs="Calibri"/>
          <w:b/>
          <w:bCs/>
          <w:sz w:val="24"/>
          <w:szCs w:val="24"/>
          <w:lang w:eastAsia="fr-FR"/>
        </w:rPr>
        <w:t>enquêtes-métiers</w:t>
      </w:r>
      <w:proofErr w:type="spellEnd"/>
      <w:r w:rsidR="00280B9C" w:rsidRPr="00280B9C">
        <w:rPr>
          <w:rFonts w:eastAsia="Times New Roman" w:cs="Calibri"/>
          <w:b/>
          <w:bCs/>
          <w:sz w:val="24"/>
          <w:szCs w:val="24"/>
          <w:lang w:eastAsia="fr-FR"/>
        </w:rPr>
        <w:t xml:space="preserve"> ne sont pas inclus dans la </w:t>
      </w:r>
      <w:proofErr w:type="spellStart"/>
      <w:r w:rsidR="00280B9C" w:rsidRPr="00280B9C">
        <w:rPr>
          <w:rFonts w:eastAsia="Times New Roman" w:cs="Calibri"/>
          <w:b/>
          <w:bCs/>
          <w:sz w:val="24"/>
          <w:szCs w:val="24"/>
          <w:lang w:eastAsia="fr-FR"/>
        </w:rPr>
        <w:t>durée</w:t>
      </w:r>
      <w:proofErr w:type="spellEnd"/>
      <w:r w:rsidR="00280B9C" w:rsidRPr="00280B9C">
        <w:rPr>
          <w:rFonts w:eastAsia="Times New Roman" w:cs="Calibri"/>
          <w:b/>
          <w:bCs/>
          <w:sz w:val="24"/>
          <w:szCs w:val="24"/>
          <w:lang w:eastAsia="fr-FR"/>
        </w:rPr>
        <w:t xml:space="preserve"> totale du bilan de </w:t>
      </w:r>
      <w:proofErr w:type="spellStart"/>
      <w:r w:rsidR="00280B9C" w:rsidRPr="00280B9C">
        <w:rPr>
          <w:rFonts w:eastAsia="Times New Roman" w:cs="Calibri"/>
          <w:b/>
          <w:bCs/>
          <w:sz w:val="24"/>
          <w:szCs w:val="24"/>
          <w:lang w:eastAsia="fr-FR"/>
        </w:rPr>
        <w:t>compétences</w:t>
      </w:r>
      <w:proofErr w:type="spellEnd"/>
      <w:r w:rsidR="00280B9C" w:rsidRPr="00280B9C">
        <w:rPr>
          <w:rFonts w:eastAsia="Times New Roman" w:cs="Calibri"/>
          <w:b/>
          <w:bCs/>
          <w:sz w:val="24"/>
          <w:szCs w:val="24"/>
          <w:lang w:eastAsia="fr-FR"/>
        </w:rPr>
        <w:t xml:space="preserve">. </w:t>
      </w:r>
    </w:p>
    <w:p w14:paraId="47E2B33F" w14:textId="77777777" w:rsidR="00D702D7" w:rsidRPr="0015177C" w:rsidRDefault="00D702D7" w:rsidP="00920F37">
      <w:pPr>
        <w:spacing w:after="0" w:line="240" w:lineRule="auto"/>
        <w:rPr>
          <w:rFonts w:ascii="Times New Roman" w:eastAsia="Times New Roman" w:hAnsi="Times New Roman"/>
          <w:sz w:val="24"/>
          <w:szCs w:val="24"/>
          <w:lang w:eastAsia="fr-FR"/>
        </w:rPr>
      </w:pPr>
    </w:p>
    <w:p w14:paraId="7C5E6468" w14:textId="314B69AF" w:rsidR="00D702D7" w:rsidRPr="00885B80" w:rsidRDefault="00D702D7" w:rsidP="00D702D7">
      <w:pPr>
        <w:shd w:val="clear" w:color="auto" w:fill="F2F2F2"/>
        <w:spacing w:after="0"/>
        <w:jc w:val="both"/>
        <w:rPr>
          <w:b/>
          <w:sz w:val="28"/>
          <w:szCs w:val="28"/>
        </w:rPr>
      </w:pPr>
      <w:r>
        <w:rPr>
          <w:b/>
          <w:sz w:val="28"/>
          <w:szCs w:val="28"/>
        </w:rPr>
        <w:t xml:space="preserve">6 - </w:t>
      </w:r>
      <w:r w:rsidRPr="00885B80">
        <w:rPr>
          <w:b/>
          <w:sz w:val="28"/>
          <w:szCs w:val="28"/>
        </w:rPr>
        <w:t>DEONTOLOGIE</w:t>
      </w:r>
    </w:p>
    <w:p w14:paraId="7F8857AD" w14:textId="77777777" w:rsidR="00D702D7" w:rsidRDefault="00D702D7" w:rsidP="00D702D7">
      <w:pPr>
        <w:pStyle w:val="font8"/>
      </w:pPr>
      <w:r>
        <w:t>En tant que centre de bilan de compétences nous respectons les règles suivantes :</w:t>
      </w:r>
    </w:p>
    <w:p w14:paraId="2C98820F" w14:textId="77777777" w:rsidR="00D702D7" w:rsidRDefault="00D702D7" w:rsidP="00D702D7">
      <w:pPr>
        <w:pStyle w:val="font8"/>
        <w:numPr>
          <w:ilvl w:val="0"/>
          <w:numId w:val="23"/>
        </w:numPr>
      </w:pPr>
      <w:r>
        <w:t>Consentement : le bilan de compétences ne peut se réaliser qu’avec le consentement du bénéficiaire. Le prestataire est donc tenu de s’assurer du volontariat du bénéficiaire.</w:t>
      </w:r>
    </w:p>
    <w:p w14:paraId="71C236D0" w14:textId="77777777" w:rsidR="00D702D7" w:rsidRDefault="00D702D7" w:rsidP="00D702D7">
      <w:pPr>
        <w:pStyle w:val="font8"/>
        <w:numPr>
          <w:ilvl w:val="0"/>
          <w:numId w:val="23"/>
        </w:numPr>
      </w:pPr>
      <w:r>
        <w:t>Respect du secret professionnel, confidentialité de tous les échanges.</w:t>
      </w:r>
    </w:p>
    <w:p w14:paraId="42BDC0B3" w14:textId="77777777" w:rsidR="00D702D7" w:rsidRDefault="00D702D7" w:rsidP="00D702D7">
      <w:pPr>
        <w:pStyle w:val="font8"/>
        <w:numPr>
          <w:ilvl w:val="0"/>
          <w:numId w:val="23"/>
        </w:numPr>
      </w:pPr>
      <w:r>
        <w:t>Respect de la vie privée.</w:t>
      </w:r>
    </w:p>
    <w:p w14:paraId="049665AD" w14:textId="77777777" w:rsidR="00D702D7" w:rsidRDefault="00D702D7" w:rsidP="00D702D7">
      <w:pPr>
        <w:pStyle w:val="font8"/>
        <w:numPr>
          <w:ilvl w:val="0"/>
          <w:numId w:val="23"/>
        </w:numPr>
      </w:pPr>
      <w:r>
        <w:t>Pas de communication des résultats à un tiers sauf accord express du bénéficiaire.</w:t>
      </w:r>
    </w:p>
    <w:p w14:paraId="18C75EBD" w14:textId="77777777" w:rsidR="00D702D7" w:rsidRDefault="00D702D7" w:rsidP="00D702D7">
      <w:pPr>
        <w:pStyle w:val="font8"/>
        <w:numPr>
          <w:ilvl w:val="0"/>
          <w:numId w:val="23"/>
        </w:numPr>
      </w:pPr>
      <w:r>
        <w:t>Destruction des documents à l’issue du bilan sauf exception prévue par la législation.</w:t>
      </w:r>
    </w:p>
    <w:p w14:paraId="338A37AD" w14:textId="77777777" w:rsidR="00D702D7" w:rsidRDefault="00D702D7" w:rsidP="00D702D7">
      <w:pPr>
        <w:pStyle w:val="font8"/>
        <w:numPr>
          <w:ilvl w:val="0"/>
          <w:numId w:val="23"/>
        </w:numPr>
      </w:pPr>
      <w:r>
        <w:t>Neutralité : le consultant en bilan de compétence s'appuie sur des éléments mesurables et des outils validés par la communauté scientifique. Il adopte une posture de neutralité qui lui permet d'éviter les biais d'évaluations subjectives.</w:t>
      </w:r>
    </w:p>
    <w:p w14:paraId="435FBE84" w14:textId="77777777" w:rsidR="00D702D7" w:rsidRDefault="00D702D7" w:rsidP="00D702D7">
      <w:pPr>
        <w:pStyle w:val="font8"/>
      </w:pPr>
      <w:r>
        <w:t xml:space="preserve">Votre accompagnateur(trice) </w:t>
      </w:r>
      <w:proofErr w:type="spellStart"/>
      <w:r>
        <w:t>MyPotentiailes</w:t>
      </w:r>
      <w:proofErr w:type="spellEnd"/>
      <w:r>
        <w:t xml:space="preserve"> s’engage à :</w:t>
      </w:r>
    </w:p>
    <w:p w14:paraId="4B1CAF82" w14:textId="77777777" w:rsidR="00D702D7" w:rsidRDefault="00D702D7" w:rsidP="00D702D7">
      <w:pPr>
        <w:pStyle w:val="font8"/>
        <w:numPr>
          <w:ilvl w:val="0"/>
          <w:numId w:val="24"/>
        </w:numPr>
      </w:pPr>
      <w:r>
        <w:t>Se montrer réactif, disponible, bienveillant et positif à toutes les étapes de votre bilan de compétences,</w:t>
      </w:r>
    </w:p>
    <w:p w14:paraId="2685FB19" w14:textId="77777777" w:rsidR="00D702D7" w:rsidRDefault="00D702D7" w:rsidP="00D702D7">
      <w:pPr>
        <w:pStyle w:val="font8"/>
        <w:numPr>
          <w:ilvl w:val="0"/>
          <w:numId w:val="24"/>
        </w:numPr>
      </w:pPr>
      <w:r>
        <w:t>Donner le meilleur de lui-même en mettant à votre disposition toute son expertise dans le domaine de l’emploi et de la formation,</w:t>
      </w:r>
    </w:p>
    <w:p w14:paraId="7CFEC4FF" w14:textId="77777777" w:rsidR="00D702D7" w:rsidRDefault="00D702D7" w:rsidP="00D702D7">
      <w:pPr>
        <w:pStyle w:val="font8"/>
        <w:numPr>
          <w:ilvl w:val="0"/>
          <w:numId w:val="24"/>
        </w:numPr>
      </w:pPr>
      <w:r>
        <w:t xml:space="preserve">Garder confidentiel l’intégralité de vos échanges dans le respect de la charte éthique et déontologique </w:t>
      </w:r>
      <w:proofErr w:type="spellStart"/>
      <w:r>
        <w:t>MyPotentiailes</w:t>
      </w:r>
      <w:proofErr w:type="spellEnd"/>
      <w:r>
        <w:t xml:space="preserve"> consultable sur ce site.</w:t>
      </w:r>
    </w:p>
    <w:p w14:paraId="64D7AEAF" w14:textId="77777777" w:rsidR="00885B80" w:rsidRPr="00885B80" w:rsidRDefault="00885B80" w:rsidP="007421C2">
      <w:pPr>
        <w:spacing w:after="0"/>
        <w:jc w:val="both"/>
        <w:rPr>
          <w:sz w:val="24"/>
          <w:szCs w:val="24"/>
        </w:rPr>
      </w:pPr>
    </w:p>
    <w:p w14:paraId="77E867C6" w14:textId="6D210BCA" w:rsidR="009E062D" w:rsidRPr="00885B80" w:rsidRDefault="00D702D7" w:rsidP="009E062D">
      <w:pPr>
        <w:shd w:val="clear" w:color="auto" w:fill="F2F2F2"/>
        <w:spacing w:after="0"/>
        <w:jc w:val="both"/>
        <w:rPr>
          <w:b/>
          <w:sz w:val="28"/>
          <w:szCs w:val="28"/>
        </w:rPr>
      </w:pPr>
      <w:r>
        <w:rPr>
          <w:b/>
          <w:sz w:val="28"/>
          <w:szCs w:val="28"/>
        </w:rPr>
        <w:lastRenderedPageBreak/>
        <w:t>7 -</w:t>
      </w:r>
      <w:r w:rsidR="009E062D" w:rsidRPr="00885B80">
        <w:rPr>
          <w:b/>
          <w:sz w:val="28"/>
          <w:szCs w:val="28"/>
        </w:rPr>
        <w:t xml:space="preserve"> CONDITION DE RÉALISATION DE LA FORMATION </w:t>
      </w:r>
      <w:r w:rsidR="0094320D" w:rsidRPr="00885B80">
        <w:rPr>
          <w:b/>
          <w:sz w:val="28"/>
          <w:szCs w:val="28"/>
        </w:rPr>
        <w:t>À DISTANCE</w:t>
      </w:r>
    </w:p>
    <w:p w14:paraId="15624327" w14:textId="77777777" w:rsidR="00280B9C" w:rsidRPr="00280B9C" w:rsidRDefault="00280B9C" w:rsidP="00280B9C">
      <w:p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b/>
          <w:bCs/>
          <w:sz w:val="24"/>
          <w:szCs w:val="24"/>
          <w:lang w:eastAsia="fr-FR"/>
        </w:rPr>
        <w:t xml:space="preserve">LES MOYENS D’ORGANISATION DE LA FORMATION À DISTANCE </w:t>
      </w:r>
    </w:p>
    <w:p w14:paraId="75B6F54C" w14:textId="77777777" w:rsidR="00280B9C" w:rsidRPr="00280B9C" w:rsidRDefault="00280B9C" w:rsidP="00280B9C">
      <w:pPr>
        <w:shd w:val="clear" w:color="auto" w:fill="FFFFFF"/>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La formation à distance (en distanciel asynchrone) s’appuie sur des Ebooks de travail dont le nombre varie en fonction de la formule de bilans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choisie. Ces Ebooks de travail contiennent des textes à lire, des exercices à </w:t>
      </w:r>
      <w:proofErr w:type="spellStart"/>
      <w:r w:rsidRPr="00280B9C">
        <w:rPr>
          <w:rFonts w:eastAsia="Times New Roman" w:cs="Calibri"/>
          <w:sz w:val="24"/>
          <w:szCs w:val="24"/>
          <w:lang w:eastAsia="fr-FR"/>
        </w:rPr>
        <w:t>réaliser</w:t>
      </w:r>
      <w:proofErr w:type="spellEnd"/>
      <w:r w:rsidRPr="00280B9C">
        <w:rPr>
          <w:rFonts w:eastAsia="Times New Roman" w:cs="Calibri"/>
          <w:sz w:val="24"/>
          <w:szCs w:val="24"/>
          <w:lang w:eastAsia="fr-FR"/>
        </w:rPr>
        <w:t xml:space="preserve"> ainsi que des tests. Ces Ebooks sont remis </w:t>
      </w:r>
      <w:proofErr w:type="spellStart"/>
      <w:r w:rsidRPr="00280B9C">
        <w:rPr>
          <w:rFonts w:eastAsia="Times New Roman" w:cs="Calibri"/>
          <w:sz w:val="24"/>
          <w:szCs w:val="24"/>
          <w:lang w:eastAsia="fr-FR"/>
        </w:rPr>
        <w:t>a</w:t>
      </w:r>
      <w:proofErr w:type="spellEnd"/>
      <w:r w:rsidRPr="00280B9C">
        <w:rPr>
          <w:rFonts w:eastAsia="Times New Roman" w:cs="Calibri"/>
          <w:sz w:val="24"/>
          <w:szCs w:val="24"/>
          <w:lang w:eastAsia="fr-FR"/>
        </w:rPr>
        <w:t xml:space="preserve">̀ l’issue de chaque entretien au (à la)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(par exemple, à l’issue de l’entretien n°1, on remet au (à la)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l’Ebook n°1). Le formateur (trice) explique le contenu de l’Ebook et donne les consignes au (à la)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oralement. En suivant l’Ebook, le(a)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lit les textes, </w:t>
      </w:r>
      <w:proofErr w:type="spellStart"/>
      <w:r w:rsidRPr="00280B9C">
        <w:rPr>
          <w:rFonts w:eastAsia="Times New Roman" w:cs="Calibri"/>
          <w:sz w:val="24"/>
          <w:szCs w:val="24"/>
          <w:lang w:eastAsia="fr-FR"/>
        </w:rPr>
        <w:t>réalise</w:t>
      </w:r>
      <w:proofErr w:type="spellEnd"/>
      <w:r w:rsidRPr="00280B9C">
        <w:rPr>
          <w:rFonts w:eastAsia="Times New Roman" w:cs="Calibri"/>
          <w:sz w:val="24"/>
          <w:szCs w:val="24"/>
          <w:lang w:eastAsia="fr-FR"/>
        </w:rPr>
        <w:t xml:space="preserve"> les tests et les exercices en suivant les consignes </w:t>
      </w:r>
      <w:proofErr w:type="spellStart"/>
      <w:r w:rsidRPr="00280B9C">
        <w:rPr>
          <w:rFonts w:eastAsia="Times New Roman" w:cs="Calibri"/>
          <w:sz w:val="24"/>
          <w:szCs w:val="24"/>
          <w:lang w:eastAsia="fr-FR"/>
        </w:rPr>
        <w:t>indiquées</w:t>
      </w:r>
      <w:proofErr w:type="spellEnd"/>
      <w:r w:rsidRPr="00280B9C">
        <w:rPr>
          <w:rFonts w:eastAsia="Times New Roman" w:cs="Calibri"/>
          <w:sz w:val="24"/>
          <w:szCs w:val="24"/>
          <w:lang w:eastAsia="fr-FR"/>
        </w:rPr>
        <w:t xml:space="preserve">. </w:t>
      </w:r>
    </w:p>
    <w:p w14:paraId="06ED656A" w14:textId="77777777" w:rsidR="00280B9C" w:rsidRPr="00280B9C" w:rsidRDefault="00280B9C" w:rsidP="00280B9C">
      <w:pPr>
        <w:numPr>
          <w:ilvl w:val="0"/>
          <w:numId w:val="16"/>
        </w:numPr>
        <w:shd w:val="clear" w:color="auto" w:fill="FFFFFF"/>
        <w:spacing w:before="100" w:beforeAutospacing="1" w:after="100" w:afterAutospacing="1" w:line="240" w:lineRule="auto"/>
        <w:rPr>
          <w:rFonts w:ascii="SymbolMT" w:eastAsia="Times New Roman" w:hAnsi="SymbolMT"/>
          <w:sz w:val="24"/>
          <w:szCs w:val="24"/>
          <w:lang w:eastAsia="fr-FR"/>
        </w:rPr>
      </w:pPr>
      <w:r w:rsidRPr="00280B9C">
        <w:rPr>
          <w:rFonts w:eastAsia="Times New Roman" w:cs="Calibri"/>
          <w:b/>
          <w:bCs/>
          <w:sz w:val="24"/>
          <w:szCs w:val="24"/>
          <w:lang w:eastAsia="fr-FR"/>
        </w:rPr>
        <w:t xml:space="preserve">Formule « essentiel » : </w:t>
      </w:r>
      <w:r w:rsidRPr="00280B9C">
        <w:rPr>
          <w:rFonts w:eastAsia="Times New Roman" w:cs="Calibri"/>
          <w:sz w:val="24"/>
          <w:szCs w:val="24"/>
          <w:lang w:eastAsia="fr-FR"/>
        </w:rPr>
        <w:t xml:space="preserve">4 Ebooks </w:t>
      </w:r>
      <w:r w:rsidRPr="00280B9C">
        <w:rPr>
          <w:rFonts w:eastAsia="Times New Roman" w:cs="Calibri"/>
          <w:i/>
          <w:iCs/>
          <w:sz w:val="24"/>
          <w:szCs w:val="24"/>
          <w:lang w:eastAsia="fr-FR"/>
        </w:rPr>
        <w:t xml:space="preserve">(Ebook d’intro, Ebook 1, 2 et 4) </w:t>
      </w:r>
    </w:p>
    <w:p w14:paraId="5C585046" w14:textId="77777777" w:rsidR="00280B9C" w:rsidRPr="00280B9C" w:rsidRDefault="00280B9C" w:rsidP="00280B9C">
      <w:pPr>
        <w:numPr>
          <w:ilvl w:val="0"/>
          <w:numId w:val="16"/>
        </w:numPr>
        <w:shd w:val="clear" w:color="auto" w:fill="FFFFFF"/>
        <w:spacing w:before="100" w:beforeAutospacing="1" w:after="100" w:afterAutospacing="1" w:line="240" w:lineRule="auto"/>
        <w:rPr>
          <w:rFonts w:ascii="SymbolMT" w:eastAsia="Times New Roman" w:hAnsi="SymbolMT"/>
          <w:sz w:val="24"/>
          <w:szCs w:val="24"/>
          <w:lang w:eastAsia="fr-FR"/>
        </w:rPr>
      </w:pPr>
      <w:r w:rsidRPr="00280B9C">
        <w:rPr>
          <w:rFonts w:eastAsia="Times New Roman" w:cs="Calibri"/>
          <w:b/>
          <w:bCs/>
          <w:sz w:val="24"/>
          <w:szCs w:val="24"/>
          <w:lang w:eastAsia="fr-FR"/>
        </w:rPr>
        <w:t xml:space="preserve">Formule « classique » : </w:t>
      </w:r>
      <w:r w:rsidRPr="00280B9C">
        <w:rPr>
          <w:rFonts w:eastAsia="Times New Roman" w:cs="Calibri"/>
          <w:sz w:val="24"/>
          <w:szCs w:val="24"/>
          <w:lang w:eastAsia="fr-FR"/>
        </w:rPr>
        <w:t xml:space="preserve">6 Ebooks </w:t>
      </w:r>
      <w:r w:rsidRPr="00280B9C">
        <w:rPr>
          <w:rFonts w:eastAsia="Times New Roman" w:cs="Calibri"/>
          <w:i/>
          <w:iCs/>
          <w:sz w:val="24"/>
          <w:szCs w:val="24"/>
          <w:lang w:eastAsia="fr-FR"/>
        </w:rPr>
        <w:t xml:space="preserve">(Ebook d’intro, Ebook 1, 2, 3, 4 et 5) </w:t>
      </w:r>
    </w:p>
    <w:p w14:paraId="430C732F" w14:textId="77777777" w:rsidR="00280B9C" w:rsidRPr="00280B9C" w:rsidRDefault="00280B9C" w:rsidP="00280B9C">
      <w:p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b/>
          <w:bCs/>
          <w:sz w:val="24"/>
          <w:szCs w:val="24"/>
          <w:lang w:eastAsia="fr-FR"/>
        </w:rPr>
        <w:t xml:space="preserve">ACCOMPAGNEMENT ET ASSISTANCE PÉDAGOGIQUES ET TECHNIQUES </w:t>
      </w:r>
    </w:p>
    <w:p w14:paraId="4FAB9F2D" w14:textId="77777777" w:rsidR="00280B9C" w:rsidRPr="00280B9C" w:rsidRDefault="00280B9C" w:rsidP="00280B9C">
      <w:p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L’accompagnement et l’assistance sont </w:t>
      </w:r>
      <w:proofErr w:type="spellStart"/>
      <w:r w:rsidRPr="00280B9C">
        <w:rPr>
          <w:rFonts w:eastAsia="Times New Roman" w:cs="Calibri"/>
          <w:sz w:val="24"/>
          <w:szCs w:val="24"/>
          <w:lang w:eastAsia="fr-FR"/>
        </w:rPr>
        <w:t>assurés</w:t>
      </w:r>
      <w:proofErr w:type="spellEnd"/>
      <w:r w:rsidRPr="00280B9C">
        <w:rPr>
          <w:rFonts w:eastAsia="Times New Roman" w:cs="Calibri"/>
          <w:sz w:val="24"/>
          <w:szCs w:val="24"/>
          <w:lang w:eastAsia="fr-FR"/>
        </w:rPr>
        <w:t xml:space="preserve"> par le (la) </w:t>
      </w:r>
      <w:proofErr w:type="spellStart"/>
      <w:r w:rsidRPr="00280B9C">
        <w:rPr>
          <w:rFonts w:eastAsia="Times New Roman" w:cs="Calibri"/>
          <w:sz w:val="24"/>
          <w:szCs w:val="24"/>
          <w:lang w:eastAsia="fr-FR"/>
        </w:rPr>
        <w:t>même</w:t>
      </w:r>
      <w:proofErr w:type="spellEnd"/>
      <w:r w:rsidRPr="00280B9C">
        <w:rPr>
          <w:rFonts w:eastAsia="Times New Roman" w:cs="Calibri"/>
          <w:sz w:val="24"/>
          <w:szCs w:val="24"/>
          <w:lang w:eastAsia="fr-FR"/>
        </w:rPr>
        <w:t xml:space="preserve"> formateur(trice) que celui qui </w:t>
      </w:r>
      <w:proofErr w:type="spellStart"/>
      <w:r w:rsidRPr="00280B9C">
        <w:rPr>
          <w:rFonts w:eastAsia="Times New Roman" w:cs="Calibri"/>
          <w:sz w:val="24"/>
          <w:szCs w:val="24"/>
          <w:lang w:eastAsia="fr-FR"/>
        </w:rPr>
        <w:t>réalise</w:t>
      </w:r>
      <w:proofErr w:type="spellEnd"/>
      <w:r w:rsidRPr="00280B9C">
        <w:rPr>
          <w:rFonts w:eastAsia="Times New Roman" w:cs="Calibri"/>
          <w:sz w:val="24"/>
          <w:szCs w:val="24"/>
          <w:lang w:eastAsia="fr-FR"/>
        </w:rPr>
        <w:t xml:space="preserve"> le bilan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Cet accompagnement et cette assistance se font par email ou, en cas d’urgence, par </w:t>
      </w:r>
      <w:proofErr w:type="spellStart"/>
      <w:r w:rsidRPr="00280B9C">
        <w:rPr>
          <w:rFonts w:eastAsia="Times New Roman" w:cs="Calibri"/>
          <w:sz w:val="24"/>
          <w:szCs w:val="24"/>
          <w:lang w:eastAsia="fr-FR"/>
        </w:rPr>
        <w:t>téléphone</w:t>
      </w:r>
      <w:proofErr w:type="spellEnd"/>
      <w:r w:rsidRPr="00280B9C">
        <w:rPr>
          <w:rFonts w:eastAsia="Times New Roman" w:cs="Calibri"/>
          <w:sz w:val="24"/>
          <w:szCs w:val="24"/>
          <w:lang w:eastAsia="fr-FR"/>
        </w:rPr>
        <w:t xml:space="preserve">. Les </w:t>
      </w:r>
      <w:proofErr w:type="spellStart"/>
      <w:r w:rsidRPr="00280B9C">
        <w:rPr>
          <w:rFonts w:eastAsia="Times New Roman" w:cs="Calibri"/>
          <w:sz w:val="24"/>
          <w:szCs w:val="24"/>
          <w:lang w:eastAsia="fr-FR"/>
        </w:rPr>
        <w:t>coordonnées</w:t>
      </w:r>
      <w:proofErr w:type="spellEnd"/>
      <w:r w:rsidRPr="00280B9C">
        <w:rPr>
          <w:rFonts w:eastAsia="Times New Roman" w:cs="Calibri"/>
          <w:sz w:val="24"/>
          <w:szCs w:val="24"/>
          <w:lang w:eastAsia="fr-FR"/>
        </w:rPr>
        <w:t xml:space="preserve"> du (de la) formateur(trice) sont </w:t>
      </w:r>
      <w:proofErr w:type="spellStart"/>
      <w:r w:rsidRPr="00280B9C">
        <w:rPr>
          <w:rFonts w:eastAsia="Times New Roman" w:cs="Calibri"/>
          <w:sz w:val="24"/>
          <w:szCs w:val="24"/>
          <w:lang w:eastAsia="fr-FR"/>
        </w:rPr>
        <w:t>données</w:t>
      </w:r>
      <w:proofErr w:type="spellEnd"/>
      <w:r w:rsidRPr="00280B9C">
        <w:rPr>
          <w:rFonts w:eastAsia="Times New Roman" w:cs="Calibri"/>
          <w:sz w:val="24"/>
          <w:szCs w:val="24"/>
          <w:lang w:eastAsia="fr-FR"/>
        </w:rPr>
        <w:t xml:space="preserve"> au (à la)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au </w:t>
      </w:r>
      <w:proofErr w:type="spellStart"/>
      <w:r w:rsidRPr="00280B9C">
        <w:rPr>
          <w:rFonts w:eastAsia="Times New Roman" w:cs="Calibri"/>
          <w:sz w:val="24"/>
          <w:szCs w:val="24"/>
          <w:lang w:eastAsia="fr-FR"/>
        </w:rPr>
        <w:t>démarrage</w:t>
      </w:r>
      <w:proofErr w:type="spellEnd"/>
      <w:r w:rsidRPr="00280B9C">
        <w:rPr>
          <w:rFonts w:eastAsia="Times New Roman" w:cs="Calibri"/>
          <w:sz w:val="24"/>
          <w:szCs w:val="24"/>
          <w:lang w:eastAsia="fr-FR"/>
        </w:rPr>
        <w:t xml:space="preserve"> de la formation. Le (la) formateur(trice) doit </w:t>
      </w:r>
      <w:proofErr w:type="spellStart"/>
      <w:r w:rsidRPr="00280B9C">
        <w:rPr>
          <w:rFonts w:eastAsia="Times New Roman" w:cs="Calibri"/>
          <w:sz w:val="24"/>
          <w:szCs w:val="24"/>
          <w:lang w:eastAsia="fr-FR"/>
        </w:rPr>
        <w:t>répondre</w:t>
      </w:r>
      <w:proofErr w:type="spellEnd"/>
      <w:r w:rsidRPr="00280B9C">
        <w:rPr>
          <w:rFonts w:eastAsia="Times New Roman" w:cs="Calibri"/>
          <w:sz w:val="24"/>
          <w:szCs w:val="24"/>
          <w:lang w:eastAsia="fr-FR"/>
        </w:rPr>
        <w:t xml:space="preserve"> dans un </w:t>
      </w:r>
      <w:proofErr w:type="spellStart"/>
      <w:r w:rsidRPr="00280B9C">
        <w:rPr>
          <w:rFonts w:eastAsia="Times New Roman" w:cs="Calibri"/>
          <w:sz w:val="24"/>
          <w:szCs w:val="24"/>
          <w:lang w:eastAsia="fr-FR"/>
        </w:rPr>
        <w:t>délai</w:t>
      </w:r>
      <w:proofErr w:type="spellEnd"/>
      <w:r w:rsidRPr="00280B9C">
        <w:rPr>
          <w:rFonts w:eastAsia="Times New Roman" w:cs="Calibri"/>
          <w:sz w:val="24"/>
          <w:szCs w:val="24"/>
          <w:lang w:eastAsia="fr-FR"/>
        </w:rPr>
        <w:t xml:space="preserve"> de 48h. En cas d’</w:t>
      </w:r>
      <w:proofErr w:type="spellStart"/>
      <w:r w:rsidRPr="00280B9C">
        <w:rPr>
          <w:rFonts w:eastAsia="Times New Roman" w:cs="Calibri"/>
          <w:sz w:val="24"/>
          <w:szCs w:val="24"/>
          <w:lang w:eastAsia="fr-FR"/>
        </w:rPr>
        <w:t>impossibilite</w:t>
      </w:r>
      <w:proofErr w:type="spellEnd"/>
      <w:r w:rsidRPr="00280B9C">
        <w:rPr>
          <w:rFonts w:eastAsia="Times New Roman" w:cs="Calibri"/>
          <w:sz w:val="24"/>
          <w:szCs w:val="24"/>
          <w:lang w:eastAsia="fr-FR"/>
        </w:rPr>
        <w:t xml:space="preserve">́ à joindre le (la) formateur(trice) et passé ce </w:t>
      </w:r>
      <w:proofErr w:type="spellStart"/>
      <w:r w:rsidRPr="00280B9C">
        <w:rPr>
          <w:rFonts w:eastAsia="Times New Roman" w:cs="Calibri"/>
          <w:sz w:val="24"/>
          <w:szCs w:val="24"/>
          <w:lang w:eastAsia="fr-FR"/>
        </w:rPr>
        <w:t>délai</w:t>
      </w:r>
      <w:proofErr w:type="spellEnd"/>
      <w:r w:rsidRPr="00280B9C">
        <w:rPr>
          <w:rFonts w:eastAsia="Times New Roman" w:cs="Calibri"/>
          <w:sz w:val="24"/>
          <w:szCs w:val="24"/>
          <w:lang w:eastAsia="fr-FR"/>
        </w:rPr>
        <w:t xml:space="preserve">, le(a)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peut joindre le responsable </w:t>
      </w:r>
      <w:proofErr w:type="spellStart"/>
      <w:r w:rsidRPr="00280B9C">
        <w:rPr>
          <w:rFonts w:eastAsia="Times New Roman" w:cs="Calibri"/>
          <w:sz w:val="24"/>
          <w:szCs w:val="24"/>
          <w:lang w:eastAsia="fr-FR"/>
        </w:rPr>
        <w:t>pédagogique</w:t>
      </w:r>
      <w:proofErr w:type="spellEnd"/>
      <w:r w:rsidRPr="00280B9C">
        <w:rPr>
          <w:rFonts w:eastAsia="Times New Roman" w:cs="Calibri"/>
          <w:sz w:val="24"/>
          <w:szCs w:val="24"/>
          <w:lang w:eastAsia="fr-FR"/>
        </w:rPr>
        <w:t xml:space="preserve"> dont les </w:t>
      </w:r>
      <w:proofErr w:type="spellStart"/>
      <w:r w:rsidRPr="00280B9C">
        <w:rPr>
          <w:rFonts w:eastAsia="Times New Roman" w:cs="Calibri"/>
          <w:sz w:val="24"/>
          <w:szCs w:val="24"/>
          <w:lang w:eastAsia="fr-FR"/>
        </w:rPr>
        <w:t>coordonnées</w:t>
      </w:r>
      <w:proofErr w:type="spellEnd"/>
      <w:r w:rsidRPr="00280B9C">
        <w:rPr>
          <w:rFonts w:eastAsia="Times New Roman" w:cs="Calibri"/>
          <w:sz w:val="24"/>
          <w:szCs w:val="24"/>
          <w:lang w:eastAsia="fr-FR"/>
        </w:rPr>
        <w:t xml:space="preserve"> sont </w:t>
      </w:r>
      <w:proofErr w:type="spellStart"/>
      <w:r w:rsidRPr="00280B9C">
        <w:rPr>
          <w:rFonts w:eastAsia="Times New Roman" w:cs="Calibri"/>
          <w:sz w:val="24"/>
          <w:szCs w:val="24"/>
          <w:lang w:eastAsia="fr-FR"/>
        </w:rPr>
        <w:t>indiquées</w:t>
      </w:r>
      <w:proofErr w:type="spellEnd"/>
      <w:r w:rsidRPr="00280B9C">
        <w:rPr>
          <w:rFonts w:eastAsia="Times New Roman" w:cs="Calibri"/>
          <w:sz w:val="24"/>
          <w:szCs w:val="24"/>
          <w:lang w:eastAsia="fr-FR"/>
        </w:rPr>
        <w:t xml:space="preserve"> dans le Livret d’accueil. </w:t>
      </w:r>
    </w:p>
    <w:p w14:paraId="6A073081" w14:textId="4AFDE31A" w:rsidR="00F3583C" w:rsidRPr="00A73E74" w:rsidRDefault="00FE5627" w:rsidP="00A73E74">
      <w:pPr>
        <w:spacing w:before="100" w:beforeAutospacing="1" w:after="100" w:afterAutospacing="1" w:line="240" w:lineRule="auto"/>
        <w:rPr>
          <w:rFonts w:ascii="Times New Roman" w:eastAsia="Times New Roman" w:hAnsi="Times New Roman"/>
          <w:sz w:val="24"/>
          <w:szCs w:val="24"/>
          <w:lang w:eastAsia="fr-FR"/>
        </w:rPr>
      </w:pPr>
      <w:r>
        <w:rPr>
          <w:rFonts w:eastAsia="Times New Roman" w:cs="Calibri"/>
          <w:sz w:val="24"/>
          <w:szCs w:val="24"/>
          <w:lang w:eastAsia="fr-FR"/>
        </w:rPr>
        <w:t>Le</w:t>
      </w:r>
      <w:r w:rsidR="00280B9C" w:rsidRPr="00280B9C">
        <w:rPr>
          <w:rFonts w:eastAsia="Times New Roman" w:cs="Calibri"/>
          <w:sz w:val="24"/>
          <w:szCs w:val="24"/>
          <w:lang w:eastAsia="fr-FR"/>
        </w:rPr>
        <w:t xml:space="preserve"> (la) formateur(trice) dispose des </w:t>
      </w:r>
      <w:proofErr w:type="spellStart"/>
      <w:r w:rsidR="00280B9C" w:rsidRPr="00280B9C">
        <w:rPr>
          <w:rFonts w:eastAsia="Times New Roman" w:cs="Calibri"/>
          <w:sz w:val="24"/>
          <w:szCs w:val="24"/>
          <w:lang w:eastAsia="fr-FR"/>
        </w:rPr>
        <w:t>compétences</w:t>
      </w:r>
      <w:proofErr w:type="spellEnd"/>
      <w:r w:rsidR="00280B9C" w:rsidRPr="00280B9C">
        <w:rPr>
          <w:rFonts w:eastAsia="Times New Roman" w:cs="Calibri"/>
          <w:sz w:val="24"/>
          <w:szCs w:val="24"/>
          <w:lang w:eastAsia="fr-FR"/>
        </w:rPr>
        <w:t xml:space="preserve"> </w:t>
      </w:r>
      <w:proofErr w:type="spellStart"/>
      <w:r w:rsidR="00280B9C" w:rsidRPr="00280B9C">
        <w:rPr>
          <w:rFonts w:eastAsia="Times New Roman" w:cs="Calibri"/>
          <w:sz w:val="24"/>
          <w:szCs w:val="24"/>
          <w:lang w:eastAsia="fr-FR"/>
        </w:rPr>
        <w:t>nécessaires</w:t>
      </w:r>
      <w:proofErr w:type="spellEnd"/>
      <w:r w:rsidR="00280B9C" w:rsidRPr="00280B9C">
        <w:rPr>
          <w:rFonts w:eastAsia="Times New Roman" w:cs="Calibri"/>
          <w:sz w:val="24"/>
          <w:szCs w:val="24"/>
          <w:lang w:eastAsia="fr-FR"/>
        </w:rPr>
        <w:t xml:space="preserve"> pour assurer l’accompagnement et l’assistance de la formation à distance. Une formation doit </w:t>
      </w:r>
      <w:proofErr w:type="spellStart"/>
      <w:r w:rsidR="00280B9C" w:rsidRPr="00280B9C">
        <w:rPr>
          <w:rFonts w:eastAsia="Times New Roman" w:cs="Calibri"/>
          <w:sz w:val="24"/>
          <w:szCs w:val="24"/>
          <w:lang w:eastAsia="fr-FR"/>
        </w:rPr>
        <w:t>être</w:t>
      </w:r>
      <w:proofErr w:type="spellEnd"/>
      <w:r w:rsidR="00280B9C" w:rsidRPr="00280B9C">
        <w:rPr>
          <w:rFonts w:eastAsia="Times New Roman" w:cs="Calibri"/>
          <w:sz w:val="24"/>
          <w:szCs w:val="24"/>
          <w:lang w:eastAsia="fr-FR"/>
        </w:rPr>
        <w:t xml:space="preserve"> suivie par tout(e) formateur(trice) </w:t>
      </w:r>
      <w:proofErr w:type="spellStart"/>
      <w:r w:rsidR="00280B9C" w:rsidRPr="00280B9C">
        <w:rPr>
          <w:rFonts w:eastAsia="Times New Roman" w:cs="Calibri"/>
          <w:sz w:val="24"/>
          <w:szCs w:val="24"/>
          <w:lang w:eastAsia="fr-FR"/>
        </w:rPr>
        <w:t>désireux</w:t>
      </w:r>
      <w:proofErr w:type="spellEnd"/>
      <w:r w:rsidR="00280B9C" w:rsidRPr="00280B9C">
        <w:rPr>
          <w:rFonts w:eastAsia="Times New Roman" w:cs="Calibri"/>
          <w:sz w:val="24"/>
          <w:szCs w:val="24"/>
          <w:lang w:eastAsia="fr-FR"/>
        </w:rPr>
        <w:t xml:space="preserve">(se) de </w:t>
      </w:r>
      <w:proofErr w:type="spellStart"/>
      <w:r w:rsidR="00280B9C" w:rsidRPr="00280B9C">
        <w:rPr>
          <w:rFonts w:eastAsia="Times New Roman" w:cs="Calibri"/>
          <w:sz w:val="24"/>
          <w:szCs w:val="24"/>
          <w:lang w:eastAsia="fr-FR"/>
        </w:rPr>
        <w:t>réaliser</w:t>
      </w:r>
      <w:proofErr w:type="spellEnd"/>
      <w:r w:rsidR="00280B9C" w:rsidRPr="00280B9C">
        <w:rPr>
          <w:rFonts w:eastAsia="Times New Roman" w:cs="Calibri"/>
          <w:sz w:val="24"/>
          <w:szCs w:val="24"/>
          <w:lang w:eastAsia="fr-FR"/>
        </w:rPr>
        <w:t xml:space="preserve"> un bilan de </w:t>
      </w:r>
      <w:proofErr w:type="spellStart"/>
      <w:r w:rsidR="00280B9C" w:rsidRPr="00280B9C">
        <w:rPr>
          <w:rFonts w:eastAsia="Times New Roman" w:cs="Calibri"/>
          <w:sz w:val="24"/>
          <w:szCs w:val="24"/>
          <w:lang w:eastAsia="fr-FR"/>
        </w:rPr>
        <w:t>compétences</w:t>
      </w:r>
      <w:proofErr w:type="spellEnd"/>
      <w:r>
        <w:rPr>
          <w:rFonts w:eastAsia="Times New Roman" w:cs="Calibri"/>
          <w:sz w:val="24"/>
          <w:szCs w:val="24"/>
          <w:lang w:eastAsia="fr-FR"/>
        </w:rPr>
        <w:t xml:space="preserve">. </w:t>
      </w:r>
      <w:r w:rsidR="00280B9C" w:rsidRPr="00280B9C">
        <w:rPr>
          <w:rFonts w:eastAsia="Times New Roman" w:cs="Calibri"/>
          <w:sz w:val="24"/>
          <w:szCs w:val="24"/>
          <w:lang w:eastAsia="fr-FR"/>
        </w:rPr>
        <w:t xml:space="preserve">Cette formation s’intitule « Accompagner un bilan de </w:t>
      </w:r>
      <w:proofErr w:type="spellStart"/>
      <w:r w:rsidR="00280B9C" w:rsidRPr="00280B9C">
        <w:rPr>
          <w:rFonts w:eastAsia="Times New Roman" w:cs="Calibri"/>
          <w:sz w:val="24"/>
          <w:szCs w:val="24"/>
          <w:lang w:eastAsia="fr-FR"/>
        </w:rPr>
        <w:t>compétences</w:t>
      </w:r>
      <w:proofErr w:type="spellEnd"/>
      <w:r w:rsidR="00280B9C" w:rsidRPr="00280B9C">
        <w:rPr>
          <w:rFonts w:eastAsia="Times New Roman" w:cs="Calibri"/>
          <w:sz w:val="24"/>
          <w:szCs w:val="24"/>
          <w:lang w:eastAsia="fr-FR"/>
        </w:rPr>
        <w:t xml:space="preserve"> ». Elle est </w:t>
      </w:r>
      <w:proofErr w:type="spellStart"/>
      <w:r w:rsidR="00280B9C" w:rsidRPr="00280B9C">
        <w:rPr>
          <w:rFonts w:eastAsia="Times New Roman" w:cs="Calibri"/>
          <w:sz w:val="24"/>
          <w:szCs w:val="24"/>
          <w:lang w:eastAsia="fr-FR"/>
        </w:rPr>
        <w:t>sanctionnée</w:t>
      </w:r>
      <w:proofErr w:type="spellEnd"/>
      <w:r w:rsidR="00280B9C" w:rsidRPr="00280B9C">
        <w:rPr>
          <w:rFonts w:eastAsia="Times New Roman" w:cs="Calibri"/>
          <w:sz w:val="24"/>
          <w:szCs w:val="24"/>
          <w:lang w:eastAsia="fr-FR"/>
        </w:rPr>
        <w:t xml:space="preserve"> par l’attribution d’un certificat de </w:t>
      </w:r>
      <w:proofErr w:type="spellStart"/>
      <w:r w:rsidR="00280B9C" w:rsidRPr="00280B9C">
        <w:rPr>
          <w:rFonts w:eastAsia="Times New Roman" w:cs="Calibri"/>
          <w:sz w:val="24"/>
          <w:szCs w:val="24"/>
          <w:lang w:eastAsia="fr-FR"/>
        </w:rPr>
        <w:t>compétences</w:t>
      </w:r>
      <w:proofErr w:type="spellEnd"/>
      <w:r w:rsidR="00280B9C" w:rsidRPr="00280B9C">
        <w:rPr>
          <w:rFonts w:eastAsia="Times New Roman" w:cs="Calibri"/>
          <w:sz w:val="24"/>
          <w:szCs w:val="24"/>
          <w:lang w:eastAsia="fr-FR"/>
        </w:rPr>
        <w:t xml:space="preserve">. Cette formation concerne l’accompagnement d’un bilan de </w:t>
      </w:r>
      <w:proofErr w:type="spellStart"/>
      <w:r w:rsidR="00280B9C" w:rsidRPr="00280B9C">
        <w:rPr>
          <w:rFonts w:eastAsia="Times New Roman" w:cs="Calibri"/>
          <w:sz w:val="24"/>
          <w:szCs w:val="24"/>
          <w:lang w:eastAsia="fr-FR"/>
        </w:rPr>
        <w:t>compétences</w:t>
      </w:r>
      <w:proofErr w:type="spellEnd"/>
      <w:r w:rsidR="00280B9C" w:rsidRPr="00280B9C">
        <w:rPr>
          <w:rFonts w:eastAsia="Times New Roman" w:cs="Calibri"/>
          <w:sz w:val="24"/>
          <w:szCs w:val="24"/>
          <w:lang w:eastAsia="fr-FR"/>
        </w:rPr>
        <w:t xml:space="preserve"> en « </w:t>
      </w:r>
      <w:proofErr w:type="spellStart"/>
      <w:r w:rsidR="00280B9C" w:rsidRPr="00280B9C">
        <w:rPr>
          <w:rFonts w:eastAsia="Times New Roman" w:cs="Calibri"/>
          <w:sz w:val="24"/>
          <w:szCs w:val="24"/>
          <w:lang w:eastAsia="fr-FR"/>
        </w:rPr>
        <w:t>présentiel</w:t>
      </w:r>
      <w:proofErr w:type="spellEnd"/>
      <w:r w:rsidR="00280B9C" w:rsidRPr="00280B9C">
        <w:rPr>
          <w:rFonts w:eastAsia="Times New Roman" w:cs="Calibri"/>
          <w:sz w:val="24"/>
          <w:szCs w:val="24"/>
          <w:lang w:eastAsia="fr-FR"/>
        </w:rPr>
        <w:t xml:space="preserve"> » ou « distanciel ».</w:t>
      </w:r>
    </w:p>
    <w:p w14:paraId="54F40009" w14:textId="72F1E54F" w:rsidR="007655C4" w:rsidRPr="00885B80" w:rsidRDefault="00D702D7" w:rsidP="007655C4">
      <w:pPr>
        <w:shd w:val="clear" w:color="auto" w:fill="F2F2F2"/>
        <w:spacing w:after="0"/>
        <w:jc w:val="both"/>
        <w:rPr>
          <w:b/>
          <w:sz w:val="28"/>
          <w:szCs w:val="28"/>
        </w:rPr>
      </w:pPr>
      <w:r>
        <w:rPr>
          <w:b/>
          <w:sz w:val="28"/>
          <w:szCs w:val="28"/>
        </w:rPr>
        <w:t>8 -</w:t>
      </w:r>
      <w:r w:rsidR="00A8462B" w:rsidRPr="00885B80">
        <w:rPr>
          <w:b/>
          <w:sz w:val="28"/>
          <w:szCs w:val="28"/>
        </w:rPr>
        <w:t xml:space="preserve"> </w:t>
      </w:r>
      <w:r w:rsidR="007655C4" w:rsidRPr="00885B80">
        <w:rPr>
          <w:b/>
          <w:sz w:val="28"/>
          <w:szCs w:val="28"/>
        </w:rPr>
        <w:t>MOYENS PERMETTANT DE SUIVRE L’EXÉCUTION DE L’ACTION ET SES RÉSULTATS</w:t>
      </w:r>
    </w:p>
    <w:p w14:paraId="2FB248B0" w14:textId="77777777" w:rsidR="007655C4" w:rsidRPr="00885B80" w:rsidRDefault="007655C4" w:rsidP="007421C2">
      <w:pPr>
        <w:spacing w:after="0"/>
        <w:jc w:val="both"/>
        <w:rPr>
          <w:sz w:val="24"/>
          <w:szCs w:val="24"/>
        </w:rPr>
      </w:pPr>
    </w:p>
    <w:p w14:paraId="63276D57" w14:textId="77777777" w:rsidR="00280B9C" w:rsidRPr="00280B9C" w:rsidRDefault="00280B9C" w:rsidP="00280B9C">
      <w:pPr>
        <w:numPr>
          <w:ilvl w:val="0"/>
          <w:numId w:val="17"/>
        </w:num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  À l’issue du bilan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une </w:t>
      </w:r>
      <w:proofErr w:type="spellStart"/>
      <w:r w:rsidRPr="00280B9C">
        <w:rPr>
          <w:rFonts w:eastAsia="Times New Roman" w:cs="Calibri"/>
          <w:sz w:val="24"/>
          <w:szCs w:val="24"/>
          <w:lang w:eastAsia="fr-FR"/>
        </w:rPr>
        <w:t>synthèse</w:t>
      </w:r>
      <w:proofErr w:type="spellEnd"/>
      <w:r w:rsidRPr="00280B9C">
        <w:rPr>
          <w:rFonts w:eastAsia="Times New Roman" w:cs="Calibri"/>
          <w:sz w:val="24"/>
          <w:szCs w:val="24"/>
          <w:lang w:eastAsia="fr-FR"/>
        </w:rPr>
        <w:t xml:space="preserve"> de son bilan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est remise au (à la)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w:t>
      </w:r>
    </w:p>
    <w:p w14:paraId="7A9A8788" w14:textId="77777777" w:rsidR="00280B9C" w:rsidRPr="00280B9C" w:rsidRDefault="00280B9C" w:rsidP="00280B9C">
      <w:pPr>
        <w:numPr>
          <w:ilvl w:val="0"/>
          <w:numId w:val="17"/>
        </w:num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  Au cours du bilan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le(a)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remplit une attestation de </w:t>
      </w:r>
      <w:proofErr w:type="spellStart"/>
      <w:r w:rsidRPr="00280B9C">
        <w:rPr>
          <w:rFonts w:eastAsia="Times New Roman" w:cs="Calibri"/>
          <w:sz w:val="24"/>
          <w:szCs w:val="24"/>
          <w:lang w:eastAsia="fr-FR"/>
        </w:rPr>
        <w:t>présence</w:t>
      </w:r>
      <w:proofErr w:type="spellEnd"/>
      <w:r w:rsidRPr="00280B9C">
        <w:rPr>
          <w:rFonts w:eastAsia="Times New Roman" w:cs="Calibri"/>
          <w:sz w:val="24"/>
          <w:szCs w:val="24"/>
          <w:lang w:eastAsia="fr-FR"/>
        </w:rPr>
        <w:t xml:space="preserve">, </w:t>
      </w:r>
    </w:p>
    <w:p w14:paraId="7AC3A459" w14:textId="73EC0624" w:rsidR="00280B9C" w:rsidRPr="00280B9C" w:rsidRDefault="00280B9C" w:rsidP="00FE5627">
      <w:pPr>
        <w:numPr>
          <w:ilvl w:val="0"/>
          <w:numId w:val="17"/>
        </w:num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  À l’issue du bilan de </w:t>
      </w:r>
      <w:proofErr w:type="spellStart"/>
      <w:r w:rsidRPr="00280B9C">
        <w:rPr>
          <w:rFonts w:eastAsia="Times New Roman" w:cs="Calibri"/>
          <w:sz w:val="24"/>
          <w:szCs w:val="24"/>
          <w:lang w:eastAsia="fr-FR"/>
        </w:rPr>
        <w:t>compétences</w:t>
      </w:r>
      <w:proofErr w:type="spellEnd"/>
      <w:r w:rsidRPr="00280B9C">
        <w:rPr>
          <w:rFonts w:eastAsia="Times New Roman" w:cs="Calibri"/>
          <w:sz w:val="24"/>
          <w:szCs w:val="24"/>
          <w:lang w:eastAsia="fr-FR"/>
        </w:rPr>
        <w:t xml:space="preserve">, le(a)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remplit un questionnaire de satisfaction lui permettant d’</w:t>
      </w:r>
      <w:proofErr w:type="spellStart"/>
      <w:r w:rsidRPr="00280B9C">
        <w:rPr>
          <w:rFonts w:eastAsia="Times New Roman" w:cs="Calibri"/>
          <w:sz w:val="24"/>
          <w:szCs w:val="24"/>
          <w:lang w:eastAsia="fr-FR"/>
        </w:rPr>
        <w:t>évaluer</w:t>
      </w:r>
      <w:proofErr w:type="spellEnd"/>
      <w:r w:rsidRPr="00280B9C">
        <w:rPr>
          <w:rFonts w:eastAsia="Times New Roman" w:cs="Calibri"/>
          <w:sz w:val="24"/>
          <w:szCs w:val="24"/>
          <w:lang w:eastAsia="fr-FR"/>
        </w:rPr>
        <w:t xml:space="preserve"> les apports de la formation, </w:t>
      </w:r>
    </w:p>
    <w:p w14:paraId="3E84D794" w14:textId="77777777" w:rsidR="00280B9C" w:rsidRPr="00280B9C" w:rsidRDefault="00280B9C" w:rsidP="00280B9C">
      <w:pPr>
        <w:numPr>
          <w:ilvl w:val="0"/>
          <w:numId w:val="17"/>
        </w:num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t xml:space="preserve">-  Il (Elle) </w:t>
      </w:r>
      <w:proofErr w:type="spellStart"/>
      <w:r w:rsidRPr="00280B9C">
        <w:rPr>
          <w:rFonts w:eastAsia="Times New Roman" w:cs="Calibri"/>
          <w:sz w:val="24"/>
          <w:szCs w:val="24"/>
          <w:lang w:eastAsia="fr-FR"/>
        </w:rPr>
        <w:t>répond</w:t>
      </w:r>
      <w:proofErr w:type="spellEnd"/>
      <w:r w:rsidRPr="00280B9C">
        <w:rPr>
          <w:rFonts w:eastAsia="Times New Roman" w:cs="Calibri"/>
          <w:sz w:val="24"/>
          <w:szCs w:val="24"/>
          <w:lang w:eastAsia="fr-FR"/>
        </w:rPr>
        <w:t xml:space="preserve"> </w:t>
      </w:r>
      <w:proofErr w:type="spellStart"/>
      <w:r w:rsidRPr="00280B9C">
        <w:rPr>
          <w:rFonts w:eastAsia="Times New Roman" w:cs="Calibri"/>
          <w:sz w:val="24"/>
          <w:szCs w:val="24"/>
          <w:lang w:eastAsia="fr-FR"/>
        </w:rPr>
        <w:t>également</w:t>
      </w:r>
      <w:proofErr w:type="spellEnd"/>
      <w:r w:rsidRPr="00280B9C">
        <w:rPr>
          <w:rFonts w:eastAsia="Times New Roman" w:cs="Calibri"/>
          <w:sz w:val="24"/>
          <w:szCs w:val="24"/>
          <w:lang w:eastAsia="fr-FR"/>
        </w:rPr>
        <w:t xml:space="preserve"> à un Quizz d’</w:t>
      </w:r>
      <w:proofErr w:type="spellStart"/>
      <w:r w:rsidRPr="00280B9C">
        <w:rPr>
          <w:rFonts w:eastAsia="Times New Roman" w:cs="Calibri"/>
          <w:sz w:val="24"/>
          <w:szCs w:val="24"/>
          <w:lang w:eastAsia="fr-FR"/>
        </w:rPr>
        <w:t>évaluation</w:t>
      </w:r>
      <w:proofErr w:type="spellEnd"/>
      <w:r w:rsidRPr="00280B9C">
        <w:rPr>
          <w:rFonts w:eastAsia="Times New Roman" w:cs="Calibri"/>
          <w:sz w:val="24"/>
          <w:szCs w:val="24"/>
          <w:lang w:eastAsia="fr-FR"/>
        </w:rPr>
        <w:t xml:space="preserve"> des connaissances, </w:t>
      </w:r>
    </w:p>
    <w:p w14:paraId="548F53BC" w14:textId="24F3E3FD" w:rsidR="00D702D7" w:rsidRPr="00A73E74" w:rsidRDefault="00280B9C" w:rsidP="00D702D7">
      <w:pPr>
        <w:numPr>
          <w:ilvl w:val="0"/>
          <w:numId w:val="17"/>
        </w:numPr>
        <w:spacing w:before="100" w:beforeAutospacing="1" w:after="100" w:afterAutospacing="1" w:line="240" w:lineRule="auto"/>
        <w:rPr>
          <w:rFonts w:ascii="Times New Roman" w:eastAsia="Times New Roman" w:hAnsi="Times New Roman"/>
          <w:sz w:val="24"/>
          <w:szCs w:val="24"/>
          <w:lang w:eastAsia="fr-FR"/>
        </w:rPr>
      </w:pPr>
      <w:r w:rsidRPr="00280B9C">
        <w:rPr>
          <w:rFonts w:eastAsia="Times New Roman" w:cs="Calibri"/>
          <w:sz w:val="24"/>
          <w:szCs w:val="24"/>
          <w:lang w:eastAsia="fr-FR"/>
        </w:rPr>
        <w:lastRenderedPageBreak/>
        <w:t xml:space="preserve">-  Six mois </w:t>
      </w:r>
      <w:proofErr w:type="spellStart"/>
      <w:r w:rsidRPr="00280B9C">
        <w:rPr>
          <w:rFonts w:eastAsia="Times New Roman" w:cs="Calibri"/>
          <w:sz w:val="24"/>
          <w:szCs w:val="24"/>
          <w:lang w:eastAsia="fr-FR"/>
        </w:rPr>
        <w:t>après</w:t>
      </w:r>
      <w:proofErr w:type="spellEnd"/>
      <w:r w:rsidRPr="00280B9C">
        <w:rPr>
          <w:rFonts w:eastAsia="Times New Roman" w:cs="Calibri"/>
          <w:sz w:val="24"/>
          <w:szCs w:val="24"/>
          <w:lang w:eastAsia="fr-FR"/>
        </w:rPr>
        <w:t xml:space="preserve"> la remise de la </w:t>
      </w:r>
      <w:proofErr w:type="spellStart"/>
      <w:r w:rsidRPr="00280B9C">
        <w:rPr>
          <w:rFonts w:eastAsia="Times New Roman" w:cs="Calibri"/>
          <w:sz w:val="24"/>
          <w:szCs w:val="24"/>
          <w:lang w:eastAsia="fr-FR"/>
        </w:rPr>
        <w:t>synthèse</w:t>
      </w:r>
      <w:proofErr w:type="spellEnd"/>
      <w:r w:rsidRPr="00280B9C">
        <w:rPr>
          <w:rFonts w:eastAsia="Times New Roman" w:cs="Calibri"/>
          <w:sz w:val="24"/>
          <w:szCs w:val="24"/>
          <w:lang w:eastAsia="fr-FR"/>
        </w:rPr>
        <w:t xml:space="preserve">, le (la) formateur(trice) reprend contact avec le(a) </w:t>
      </w:r>
      <w:proofErr w:type="spellStart"/>
      <w:r w:rsidRPr="00280B9C">
        <w:rPr>
          <w:rFonts w:eastAsia="Times New Roman" w:cs="Calibri"/>
          <w:sz w:val="24"/>
          <w:szCs w:val="24"/>
          <w:lang w:eastAsia="fr-FR"/>
        </w:rPr>
        <w:t>bénéficiaire</w:t>
      </w:r>
      <w:proofErr w:type="spellEnd"/>
      <w:r w:rsidRPr="00280B9C">
        <w:rPr>
          <w:rFonts w:eastAsia="Times New Roman" w:cs="Calibri"/>
          <w:sz w:val="24"/>
          <w:szCs w:val="24"/>
          <w:lang w:eastAsia="fr-FR"/>
        </w:rPr>
        <w:t xml:space="preserve"> pour faire un point sur son projet, ses freins et ses </w:t>
      </w:r>
      <w:proofErr w:type="spellStart"/>
      <w:r w:rsidRPr="00280B9C">
        <w:rPr>
          <w:rFonts w:eastAsia="Times New Roman" w:cs="Calibri"/>
          <w:sz w:val="24"/>
          <w:szCs w:val="24"/>
          <w:lang w:eastAsia="fr-FR"/>
        </w:rPr>
        <w:t>réussites</w:t>
      </w:r>
      <w:proofErr w:type="spellEnd"/>
      <w:r w:rsidRPr="00280B9C">
        <w:rPr>
          <w:rFonts w:eastAsia="Times New Roman" w:cs="Calibri"/>
          <w:sz w:val="24"/>
          <w:szCs w:val="24"/>
          <w:lang w:eastAsia="fr-FR"/>
        </w:rPr>
        <w:t xml:space="preserve"> au cours d’un entretien (physique ou </w:t>
      </w:r>
      <w:proofErr w:type="spellStart"/>
      <w:r w:rsidRPr="00280B9C">
        <w:rPr>
          <w:rFonts w:eastAsia="Times New Roman" w:cs="Calibri"/>
          <w:sz w:val="24"/>
          <w:szCs w:val="24"/>
          <w:lang w:eastAsia="fr-FR"/>
        </w:rPr>
        <w:t>téléphonique</w:t>
      </w:r>
      <w:proofErr w:type="spellEnd"/>
      <w:r w:rsidRPr="00280B9C">
        <w:rPr>
          <w:rFonts w:eastAsia="Times New Roman" w:cs="Calibri"/>
          <w:sz w:val="24"/>
          <w:szCs w:val="24"/>
          <w:lang w:eastAsia="fr-FR"/>
        </w:rPr>
        <w:t>)</w:t>
      </w:r>
      <w:r w:rsidR="00FB391E">
        <w:rPr>
          <w:rFonts w:eastAsia="Times New Roman" w:cs="Calibri"/>
          <w:sz w:val="24"/>
          <w:szCs w:val="24"/>
          <w:lang w:eastAsia="fr-FR"/>
        </w:rPr>
        <w:t>.</w:t>
      </w:r>
    </w:p>
    <w:p w14:paraId="484EB38C" w14:textId="012057E0" w:rsidR="00D702D7" w:rsidRPr="00885B80" w:rsidRDefault="00D702D7" w:rsidP="00D702D7">
      <w:pPr>
        <w:shd w:val="clear" w:color="auto" w:fill="F2F2F2"/>
        <w:spacing w:after="0"/>
        <w:jc w:val="both"/>
        <w:rPr>
          <w:b/>
          <w:sz w:val="28"/>
          <w:szCs w:val="28"/>
        </w:rPr>
      </w:pPr>
      <w:r>
        <w:rPr>
          <w:b/>
          <w:sz w:val="28"/>
          <w:szCs w:val="28"/>
        </w:rPr>
        <w:t xml:space="preserve">9 </w:t>
      </w:r>
      <w:r w:rsidR="00C45DEF">
        <w:rPr>
          <w:b/>
          <w:sz w:val="28"/>
          <w:szCs w:val="28"/>
        </w:rPr>
        <w:t xml:space="preserve">- </w:t>
      </w:r>
      <w:r w:rsidR="00C45DEF" w:rsidRPr="00885B80">
        <w:rPr>
          <w:b/>
          <w:sz w:val="28"/>
          <w:szCs w:val="28"/>
        </w:rPr>
        <w:t>ACCESSIBILITE</w:t>
      </w:r>
      <w:r>
        <w:rPr>
          <w:b/>
          <w:sz w:val="28"/>
          <w:szCs w:val="28"/>
        </w:rPr>
        <w:t xml:space="preserve"> AUX PERSONNES EN SITUATION DE HANDICAP</w:t>
      </w:r>
    </w:p>
    <w:p w14:paraId="50893C21" w14:textId="77777777" w:rsidR="00D702D7" w:rsidRPr="00D702D7" w:rsidRDefault="00D702D7" w:rsidP="00D702D7">
      <w:pPr>
        <w:spacing w:before="100" w:beforeAutospacing="1" w:after="100" w:afterAutospacing="1" w:line="240" w:lineRule="auto"/>
        <w:rPr>
          <w:rFonts w:ascii="Times New Roman" w:eastAsia="Times New Roman" w:hAnsi="Times New Roman"/>
          <w:sz w:val="24"/>
          <w:szCs w:val="24"/>
          <w:lang w:eastAsia="fr-FR"/>
        </w:rPr>
      </w:pPr>
      <w:r w:rsidRPr="00D702D7">
        <w:rPr>
          <w:rFonts w:ascii="Times New Roman" w:eastAsia="Times New Roman" w:hAnsi="Times New Roman"/>
          <w:sz w:val="24"/>
          <w:szCs w:val="24"/>
          <w:lang w:eastAsia="fr-FR"/>
        </w:rPr>
        <w:t xml:space="preserve">La formation est ouverte à tout public et toutes les situations de handicap seront prises en compte dans la limite des compétences, des moyens humains et matériels proposés dans le cadre de la formation dispensée. Si </w:t>
      </w:r>
      <w:proofErr w:type="spellStart"/>
      <w:r w:rsidRPr="00D702D7">
        <w:rPr>
          <w:rFonts w:ascii="Times New Roman" w:eastAsia="Times New Roman" w:hAnsi="Times New Roman"/>
          <w:sz w:val="24"/>
          <w:szCs w:val="24"/>
          <w:lang w:eastAsia="fr-FR"/>
        </w:rPr>
        <w:t>MyPotentiailes</w:t>
      </w:r>
      <w:proofErr w:type="spellEnd"/>
      <w:r w:rsidRPr="00D702D7">
        <w:rPr>
          <w:rFonts w:ascii="Times New Roman" w:eastAsia="Times New Roman" w:hAnsi="Times New Roman"/>
          <w:sz w:val="24"/>
          <w:szCs w:val="24"/>
          <w:lang w:eastAsia="fr-FR"/>
        </w:rPr>
        <w:t xml:space="preserve"> ne dispose pas des moyens matériels, techniques et humains pouvant répondre à la demande du (de la) bénéficiaire en situation de handicap, alors ce(</w:t>
      </w:r>
      <w:proofErr w:type="spellStart"/>
      <w:r w:rsidRPr="00D702D7">
        <w:rPr>
          <w:rFonts w:ascii="Times New Roman" w:eastAsia="Times New Roman" w:hAnsi="Times New Roman"/>
          <w:sz w:val="24"/>
          <w:szCs w:val="24"/>
          <w:lang w:eastAsia="fr-FR"/>
        </w:rPr>
        <w:t>tte</w:t>
      </w:r>
      <w:proofErr w:type="spellEnd"/>
      <w:r w:rsidRPr="00D702D7">
        <w:rPr>
          <w:rFonts w:ascii="Times New Roman" w:eastAsia="Times New Roman" w:hAnsi="Times New Roman"/>
          <w:sz w:val="24"/>
          <w:szCs w:val="24"/>
          <w:lang w:eastAsia="fr-FR"/>
        </w:rPr>
        <w:t>) dernier(ère) sera orienté(e) vers un organisme partenaire.</w:t>
      </w:r>
    </w:p>
    <w:p w14:paraId="3BD4A47E" w14:textId="77777777" w:rsidR="00D702D7" w:rsidRPr="00D702D7" w:rsidRDefault="00D702D7" w:rsidP="00D702D7">
      <w:pPr>
        <w:spacing w:before="100" w:beforeAutospacing="1" w:after="100" w:afterAutospacing="1" w:line="240" w:lineRule="auto"/>
        <w:rPr>
          <w:rFonts w:ascii="Times New Roman" w:eastAsia="Times New Roman" w:hAnsi="Times New Roman"/>
          <w:sz w:val="24"/>
          <w:szCs w:val="24"/>
          <w:lang w:eastAsia="fr-FR"/>
        </w:rPr>
      </w:pPr>
      <w:r w:rsidRPr="00D702D7">
        <w:rPr>
          <w:rFonts w:ascii="Times New Roman" w:eastAsia="Times New Roman" w:hAnsi="Times New Roman"/>
          <w:sz w:val="24"/>
          <w:szCs w:val="24"/>
          <w:lang w:eastAsia="fr-FR"/>
        </w:rPr>
        <w:t>Ces aspects sont à évoquer impérativement au cours de l'entretien préalable à toute contractualisation.</w:t>
      </w:r>
    </w:p>
    <w:p w14:paraId="67B73BD4" w14:textId="6FA52E2C" w:rsidR="00D702D7" w:rsidRPr="00D702D7" w:rsidRDefault="00D702D7" w:rsidP="00D702D7">
      <w:pPr>
        <w:shd w:val="clear" w:color="auto" w:fill="F2F2F2"/>
        <w:spacing w:after="0"/>
        <w:jc w:val="both"/>
        <w:rPr>
          <w:rFonts w:ascii="Times New Roman" w:eastAsia="Times New Roman" w:hAnsi="Times New Roman"/>
          <w:sz w:val="24"/>
          <w:szCs w:val="24"/>
          <w:lang w:eastAsia="fr-FR"/>
        </w:rPr>
      </w:pPr>
      <w:r>
        <w:rPr>
          <w:b/>
          <w:sz w:val="28"/>
          <w:szCs w:val="28"/>
        </w:rPr>
        <w:t xml:space="preserve">10 – </w:t>
      </w:r>
      <w:r w:rsidRPr="00885B80">
        <w:rPr>
          <w:b/>
          <w:sz w:val="28"/>
          <w:szCs w:val="28"/>
        </w:rPr>
        <w:t>TARIF</w:t>
      </w:r>
      <w:r>
        <w:rPr>
          <w:b/>
          <w:sz w:val="28"/>
          <w:szCs w:val="28"/>
        </w:rPr>
        <w:t>S ET FINANCEMENTS</w:t>
      </w:r>
    </w:p>
    <w:p w14:paraId="46909BAC" w14:textId="63B05A40" w:rsidR="00D702D7" w:rsidRDefault="00D702D7" w:rsidP="00D702D7">
      <w:pPr>
        <w:pStyle w:val="font8"/>
      </w:pPr>
      <w:r>
        <w:t>Entre 1250 euros TTC et 2750 euros TTC selon la zone, le statut, le type de financeur et la formule d’accompagnement au bilan de compétences choisie. Les tarifs sont nets de taxes (exonération de TVA, article 293B du CGI).</w:t>
      </w:r>
      <w:r w:rsidR="00C45DEF">
        <w:t xml:space="preserve"> </w:t>
      </w:r>
      <w:r>
        <w:t>Plusieurs sources de financement possibles selon votre situation :</w:t>
      </w:r>
    </w:p>
    <w:p w14:paraId="34B0F71E" w14:textId="77777777" w:rsidR="00D702D7" w:rsidRDefault="00D702D7" w:rsidP="00D702D7">
      <w:pPr>
        <w:pStyle w:val="font8"/>
        <w:numPr>
          <w:ilvl w:val="0"/>
          <w:numId w:val="25"/>
        </w:numPr>
      </w:pPr>
      <w:r>
        <w:t xml:space="preserve">Le CPF (Compte Personnel de Formation) du salarié (pour aller sur votre compte CPF : </w:t>
      </w:r>
      <w:proofErr w:type="gramStart"/>
      <w:r>
        <w:t>http://www.moncompteformation.gouv.fr )</w:t>
      </w:r>
      <w:proofErr w:type="gramEnd"/>
    </w:p>
    <w:p w14:paraId="04050761" w14:textId="77777777" w:rsidR="00D702D7" w:rsidRDefault="00D702D7" w:rsidP="00D702D7">
      <w:pPr>
        <w:pStyle w:val="font8"/>
        <w:numPr>
          <w:ilvl w:val="0"/>
          <w:numId w:val="25"/>
        </w:numPr>
      </w:pPr>
      <w:r>
        <w:t>L'entreprise directement ou via son centre de formation permanent</w:t>
      </w:r>
    </w:p>
    <w:p w14:paraId="4FF8C0AC" w14:textId="77777777" w:rsidR="00D702D7" w:rsidRDefault="00D702D7" w:rsidP="00D702D7">
      <w:pPr>
        <w:pStyle w:val="font8"/>
        <w:numPr>
          <w:ilvl w:val="0"/>
          <w:numId w:val="25"/>
        </w:numPr>
      </w:pPr>
      <w:r>
        <w:t>Un financement mixte : salarié et entreprise, salarié et Pôle Emploi...</w:t>
      </w:r>
    </w:p>
    <w:p w14:paraId="15045550" w14:textId="77777777" w:rsidR="00D702D7" w:rsidRDefault="00D702D7" w:rsidP="00D702D7">
      <w:pPr>
        <w:pStyle w:val="font8"/>
        <w:numPr>
          <w:ilvl w:val="0"/>
          <w:numId w:val="25"/>
        </w:numPr>
      </w:pPr>
      <w:r>
        <w:t xml:space="preserve">Un financement sur ses fonds </w:t>
      </w:r>
      <w:proofErr w:type="gramStart"/>
      <w:r>
        <w:t>propres,...</w:t>
      </w:r>
      <w:proofErr w:type="gramEnd"/>
    </w:p>
    <w:p w14:paraId="3BDFA71D" w14:textId="35492874" w:rsidR="00D702D7" w:rsidRDefault="00D702D7" w:rsidP="00C45DEF">
      <w:pPr>
        <w:pStyle w:val="font8"/>
        <w:spacing w:after="240" w:afterAutospacing="0"/>
      </w:pPr>
      <w:r>
        <w:t> Pour les agents de la fonction publique hospitalière, le bilan pourra être financé par l'ANFH : https://www.anfh.fr/agents/financer-un-projet-de-formationVous pouvez également demander un devis via le formulaire de contact du site.</w:t>
      </w:r>
    </w:p>
    <w:p w14:paraId="6518C2E0" w14:textId="33637748" w:rsidR="00D702D7" w:rsidRPr="00D702D7" w:rsidRDefault="00D702D7" w:rsidP="00D702D7">
      <w:pPr>
        <w:shd w:val="clear" w:color="auto" w:fill="F2F2F2"/>
        <w:spacing w:after="0"/>
        <w:jc w:val="both"/>
        <w:rPr>
          <w:b/>
          <w:sz w:val="28"/>
          <w:szCs w:val="28"/>
        </w:rPr>
      </w:pPr>
      <w:r>
        <w:rPr>
          <w:b/>
          <w:sz w:val="28"/>
          <w:szCs w:val="28"/>
        </w:rPr>
        <w:t>11 –</w:t>
      </w:r>
      <w:r w:rsidRPr="00885B80">
        <w:rPr>
          <w:b/>
          <w:sz w:val="28"/>
          <w:szCs w:val="28"/>
        </w:rPr>
        <w:t xml:space="preserve"> </w:t>
      </w:r>
      <w:r>
        <w:rPr>
          <w:b/>
          <w:sz w:val="28"/>
          <w:szCs w:val="28"/>
        </w:rPr>
        <w:t>MODALITES ET DELAI D’ACCES</w:t>
      </w:r>
    </w:p>
    <w:p w14:paraId="20D1FCD3" w14:textId="50D7E3BF" w:rsidR="00885B80" w:rsidRDefault="00D702D7" w:rsidP="00C45DEF">
      <w:pPr>
        <w:pStyle w:val="font8"/>
      </w:pPr>
      <w:r>
        <w:rPr>
          <w:sz w:val="21"/>
          <w:szCs w:val="21"/>
        </w:rPr>
        <w:t>Toute demande de prestation s’accompagne de la transmission d’un devis précisant le montant (TTC) de la prestation, ainsi que ses dates de réalisation. Le devis est transmis sous format électronique par email ou par voie dématérialisée par le biais de l’application moncompteformation.gouv.fr. La prestation, après acceptation du devis et signature du contrat ou de la convention de formation, peut démarrer en respectant un délai minimum de 14 jours calendaires. Renseignez-vous auprès de votre accompagnateur(trice) référent(e) pour mettre en place le planning de votre bilan de compétences.</w:t>
      </w:r>
    </w:p>
    <w:p w14:paraId="206F6117" w14:textId="1340CE6A" w:rsidR="006A20F1" w:rsidRPr="00885B80" w:rsidRDefault="00D702D7" w:rsidP="006A20F1">
      <w:pPr>
        <w:shd w:val="clear" w:color="auto" w:fill="F2F2F2"/>
        <w:spacing w:after="0"/>
        <w:jc w:val="both"/>
        <w:rPr>
          <w:b/>
          <w:sz w:val="28"/>
          <w:szCs w:val="28"/>
        </w:rPr>
      </w:pPr>
      <w:r>
        <w:rPr>
          <w:b/>
          <w:sz w:val="28"/>
          <w:szCs w:val="28"/>
        </w:rPr>
        <w:t>12 -</w:t>
      </w:r>
      <w:r w:rsidR="006A20F1" w:rsidRPr="00885B80">
        <w:rPr>
          <w:b/>
          <w:sz w:val="28"/>
          <w:szCs w:val="28"/>
        </w:rPr>
        <w:t xml:space="preserve"> COORDONNÉES DE L’ORGANISME DE FORMATION</w:t>
      </w:r>
    </w:p>
    <w:p w14:paraId="32D07EC1" w14:textId="039B71BB" w:rsidR="006A20F1" w:rsidRDefault="006A20F1" w:rsidP="006A7EA1">
      <w:pPr>
        <w:spacing w:after="0"/>
        <w:jc w:val="both"/>
        <w:rPr>
          <w:sz w:val="24"/>
          <w:szCs w:val="24"/>
        </w:rPr>
      </w:pPr>
    </w:p>
    <w:p w14:paraId="37D1AAC0" w14:textId="23876C26" w:rsidR="006A20F1" w:rsidRDefault="002330D1" w:rsidP="006A7EA1">
      <w:pPr>
        <w:spacing w:after="0"/>
        <w:jc w:val="both"/>
        <w:rPr>
          <w:sz w:val="24"/>
          <w:szCs w:val="24"/>
        </w:rPr>
      </w:pPr>
      <w:proofErr w:type="spellStart"/>
      <w:r>
        <w:rPr>
          <w:sz w:val="24"/>
          <w:szCs w:val="24"/>
        </w:rPr>
        <w:t>MyPotentiailes</w:t>
      </w:r>
      <w:proofErr w:type="spellEnd"/>
      <w:r>
        <w:rPr>
          <w:sz w:val="24"/>
          <w:szCs w:val="24"/>
        </w:rPr>
        <w:t xml:space="preserve">, </w:t>
      </w:r>
      <w:proofErr w:type="spellStart"/>
      <w:r w:rsidR="00280B9C">
        <w:rPr>
          <w:sz w:val="24"/>
          <w:szCs w:val="24"/>
        </w:rPr>
        <w:t>Orientaction</w:t>
      </w:r>
      <w:proofErr w:type="spellEnd"/>
      <w:r w:rsidR="00280B9C">
        <w:rPr>
          <w:sz w:val="24"/>
          <w:szCs w:val="24"/>
        </w:rPr>
        <w:t xml:space="preserve"> Nièvre, </w:t>
      </w:r>
      <w:r w:rsidR="00FE5627">
        <w:rPr>
          <w:sz w:val="24"/>
          <w:szCs w:val="24"/>
        </w:rPr>
        <w:t xml:space="preserve">Mme Armelle NAUDIN, </w:t>
      </w:r>
      <w:r w:rsidR="00280B9C">
        <w:rPr>
          <w:sz w:val="24"/>
          <w:szCs w:val="24"/>
        </w:rPr>
        <w:t>7 bis bd de la République, Station ESS, 58 000 NEVERS</w:t>
      </w:r>
    </w:p>
    <w:p w14:paraId="25B62D6F" w14:textId="720A8818" w:rsidR="00280B9C" w:rsidRDefault="00280B9C" w:rsidP="006A7EA1">
      <w:pPr>
        <w:spacing w:after="0"/>
        <w:jc w:val="both"/>
        <w:rPr>
          <w:sz w:val="24"/>
          <w:szCs w:val="24"/>
        </w:rPr>
      </w:pPr>
      <w:r>
        <w:rPr>
          <w:sz w:val="24"/>
          <w:szCs w:val="24"/>
        </w:rPr>
        <w:lastRenderedPageBreak/>
        <w:t xml:space="preserve"> 06 21 31 01 32 – </w:t>
      </w:r>
      <w:hyperlink r:id="rId7" w:history="1">
        <w:r w:rsidRPr="00842103">
          <w:rPr>
            <w:rStyle w:val="Lienhypertexte"/>
            <w:rFonts w:ascii="Calibri" w:hAnsi="Calibri"/>
            <w:sz w:val="24"/>
            <w:szCs w:val="24"/>
          </w:rPr>
          <w:t>armelle.naudin@orientaction-groupe.com</w:t>
        </w:r>
      </w:hyperlink>
    </w:p>
    <w:p w14:paraId="780FA047" w14:textId="77777777" w:rsidR="00280B9C" w:rsidRDefault="00280B9C" w:rsidP="006A7EA1">
      <w:pPr>
        <w:spacing w:after="0"/>
        <w:jc w:val="both"/>
        <w:rPr>
          <w:sz w:val="24"/>
          <w:szCs w:val="24"/>
        </w:rPr>
      </w:pPr>
    </w:p>
    <w:p w14:paraId="6B32E206" w14:textId="77777777" w:rsidR="006A20F1" w:rsidRDefault="006A20F1" w:rsidP="006A7EA1">
      <w:pPr>
        <w:spacing w:after="0"/>
        <w:jc w:val="both"/>
        <w:rPr>
          <w:sz w:val="24"/>
          <w:szCs w:val="24"/>
        </w:rPr>
      </w:pPr>
    </w:p>
    <w:p w14:paraId="4C782A2A" w14:textId="77777777" w:rsidR="00FE5627" w:rsidRPr="001A1F4F" w:rsidRDefault="00FE5627" w:rsidP="00FE5627">
      <w:pPr>
        <w:spacing w:before="100" w:beforeAutospacing="1" w:after="100" w:afterAutospacing="1" w:line="240" w:lineRule="auto"/>
        <w:ind w:left="1440"/>
        <w:rPr>
          <w:rFonts w:ascii="Times New Roman" w:eastAsia="Times New Roman" w:hAnsi="Times New Roman"/>
          <w:sz w:val="24"/>
          <w:szCs w:val="24"/>
          <w:lang w:eastAsia="fr-FR"/>
        </w:rPr>
      </w:pPr>
      <w:r w:rsidRPr="001A1F4F">
        <w:rPr>
          <w:rFonts w:eastAsia="Times New Roman" w:cs="Calibri"/>
          <w:position w:val="6"/>
          <w:sz w:val="12"/>
          <w:szCs w:val="12"/>
          <w:lang w:eastAsia="fr-FR"/>
        </w:rPr>
        <w:t xml:space="preserve">1 </w:t>
      </w:r>
      <w:r w:rsidRPr="001A1F4F">
        <w:rPr>
          <w:rFonts w:eastAsia="Times New Roman" w:cs="Calibri"/>
          <w:sz w:val="20"/>
          <w:szCs w:val="20"/>
          <w:lang w:eastAsia="fr-FR"/>
        </w:rPr>
        <w:t xml:space="preserve">Une formation en distanciel synchrone est une formation via un outil de </w:t>
      </w:r>
      <w:proofErr w:type="spellStart"/>
      <w:r w:rsidRPr="001A1F4F">
        <w:rPr>
          <w:rFonts w:eastAsia="Times New Roman" w:cs="Calibri"/>
          <w:sz w:val="20"/>
          <w:szCs w:val="20"/>
          <w:lang w:eastAsia="fr-FR"/>
        </w:rPr>
        <w:t>visioconférence</w:t>
      </w:r>
      <w:proofErr w:type="spellEnd"/>
      <w:r w:rsidRPr="001A1F4F">
        <w:rPr>
          <w:rFonts w:eastAsia="Times New Roman" w:cs="Calibri"/>
          <w:sz w:val="20"/>
          <w:szCs w:val="20"/>
          <w:lang w:eastAsia="fr-FR"/>
        </w:rPr>
        <w:t xml:space="preserve">, une formation en distanciel asynchrone est une formation via un document </w:t>
      </w:r>
      <w:proofErr w:type="spellStart"/>
      <w:r w:rsidRPr="001A1F4F">
        <w:rPr>
          <w:rFonts w:eastAsia="Times New Roman" w:cs="Calibri"/>
          <w:sz w:val="20"/>
          <w:szCs w:val="20"/>
          <w:lang w:eastAsia="fr-FR"/>
        </w:rPr>
        <w:t>écrit</w:t>
      </w:r>
      <w:proofErr w:type="spellEnd"/>
      <w:r w:rsidRPr="001A1F4F">
        <w:rPr>
          <w:rFonts w:eastAsia="Times New Roman" w:cs="Calibri"/>
          <w:sz w:val="20"/>
          <w:szCs w:val="20"/>
          <w:lang w:eastAsia="fr-FR"/>
        </w:rPr>
        <w:t xml:space="preserve"> ou une </w:t>
      </w:r>
      <w:proofErr w:type="spellStart"/>
      <w:r w:rsidRPr="001A1F4F">
        <w:rPr>
          <w:rFonts w:eastAsia="Times New Roman" w:cs="Calibri"/>
          <w:sz w:val="20"/>
          <w:szCs w:val="20"/>
          <w:lang w:eastAsia="fr-FR"/>
        </w:rPr>
        <w:t>vidéo</w:t>
      </w:r>
      <w:proofErr w:type="spellEnd"/>
      <w:r w:rsidRPr="001A1F4F">
        <w:rPr>
          <w:rFonts w:eastAsia="Times New Roman" w:cs="Calibri"/>
          <w:sz w:val="20"/>
          <w:szCs w:val="20"/>
          <w:lang w:eastAsia="fr-FR"/>
        </w:rPr>
        <w:t xml:space="preserve"> sans </w:t>
      </w:r>
      <w:proofErr w:type="spellStart"/>
      <w:r w:rsidRPr="001A1F4F">
        <w:rPr>
          <w:rFonts w:eastAsia="Times New Roman" w:cs="Calibri"/>
          <w:sz w:val="20"/>
          <w:szCs w:val="20"/>
          <w:lang w:eastAsia="fr-FR"/>
        </w:rPr>
        <w:t>présence</w:t>
      </w:r>
      <w:proofErr w:type="spellEnd"/>
      <w:r w:rsidRPr="001A1F4F">
        <w:rPr>
          <w:rFonts w:eastAsia="Times New Roman" w:cs="Calibri"/>
          <w:sz w:val="20"/>
          <w:szCs w:val="20"/>
          <w:lang w:eastAsia="fr-FR"/>
        </w:rPr>
        <w:t xml:space="preserve"> du formateur.</w:t>
      </w:r>
      <w:r w:rsidRPr="001A1F4F">
        <w:rPr>
          <w:rFonts w:eastAsia="Times New Roman" w:cs="Calibri"/>
          <w:sz w:val="20"/>
          <w:szCs w:val="20"/>
          <w:lang w:eastAsia="fr-FR"/>
        </w:rPr>
        <w:br/>
      </w:r>
      <w:r w:rsidRPr="001A1F4F">
        <w:rPr>
          <w:rFonts w:eastAsia="Times New Roman" w:cs="Calibri"/>
          <w:position w:val="6"/>
          <w:sz w:val="12"/>
          <w:szCs w:val="12"/>
          <w:lang w:eastAsia="fr-FR"/>
        </w:rPr>
        <w:t xml:space="preserve">2 </w:t>
      </w:r>
      <w:proofErr w:type="spellStart"/>
      <w:r w:rsidRPr="001A1F4F">
        <w:rPr>
          <w:rFonts w:eastAsia="Times New Roman" w:cs="Calibri"/>
          <w:sz w:val="20"/>
          <w:szCs w:val="20"/>
          <w:lang w:eastAsia="fr-FR"/>
        </w:rPr>
        <w:t>Décret</w:t>
      </w:r>
      <w:proofErr w:type="spellEnd"/>
      <w:r w:rsidRPr="001A1F4F">
        <w:rPr>
          <w:rFonts w:eastAsia="Times New Roman" w:cs="Calibri"/>
          <w:sz w:val="20"/>
          <w:szCs w:val="20"/>
          <w:lang w:eastAsia="fr-FR"/>
        </w:rPr>
        <w:t xml:space="preserve"> n° 2018-1330 du 28 </w:t>
      </w:r>
      <w:proofErr w:type="spellStart"/>
      <w:r w:rsidRPr="001A1F4F">
        <w:rPr>
          <w:rFonts w:eastAsia="Times New Roman" w:cs="Calibri"/>
          <w:sz w:val="20"/>
          <w:szCs w:val="20"/>
          <w:lang w:eastAsia="fr-FR"/>
        </w:rPr>
        <w:t>décembre</w:t>
      </w:r>
      <w:proofErr w:type="spellEnd"/>
      <w:r w:rsidRPr="001A1F4F">
        <w:rPr>
          <w:rFonts w:eastAsia="Times New Roman" w:cs="Calibri"/>
          <w:sz w:val="20"/>
          <w:szCs w:val="20"/>
          <w:lang w:eastAsia="fr-FR"/>
        </w:rPr>
        <w:t xml:space="preserve"> 2018 relatif aux actions de formation et aux bilans de </w:t>
      </w:r>
      <w:proofErr w:type="spellStart"/>
      <w:r w:rsidRPr="001A1F4F">
        <w:rPr>
          <w:rFonts w:eastAsia="Times New Roman" w:cs="Calibri"/>
          <w:sz w:val="20"/>
          <w:szCs w:val="20"/>
          <w:lang w:eastAsia="fr-FR"/>
        </w:rPr>
        <w:t>compétences</w:t>
      </w:r>
      <w:proofErr w:type="spellEnd"/>
      <w:r w:rsidRPr="001A1F4F">
        <w:rPr>
          <w:rFonts w:eastAsia="Times New Roman" w:cs="Calibri"/>
          <w:sz w:val="20"/>
          <w:szCs w:val="20"/>
          <w:lang w:eastAsia="fr-FR"/>
        </w:rPr>
        <w:t xml:space="preserve">. </w:t>
      </w:r>
    </w:p>
    <w:p w14:paraId="6D1FB020" w14:textId="13C1C38C" w:rsidR="004128DE" w:rsidRPr="00885B80" w:rsidRDefault="004128DE" w:rsidP="00885B80">
      <w:pPr>
        <w:spacing w:after="0"/>
        <w:jc w:val="both"/>
        <w:rPr>
          <w:sz w:val="24"/>
          <w:szCs w:val="24"/>
        </w:rPr>
      </w:pPr>
    </w:p>
    <w:sectPr w:rsidR="004128DE" w:rsidRPr="00885B80" w:rsidSect="0044112C">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BBB9" w14:textId="77777777" w:rsidR="00F21F36" w:rsidRDefault="00F21F36" w:rsidP="00BD7E5C">
      <w:pPr>
        <w:spacing w:after="0" w:line="240" w:lineRule="auto"/>
      </w:pPr>
      <w:r>
        <w:separator/>
      </w:r>
    </w:p>
  </w:endnote>
  <w:endnote w:type="continuationSeparator" w:id="0">
    <w:p w14:paraId="20339B11" w14:textId="77777777" w:rsidR="00F21F36" w:rsidRDefault="00F21F36" w:rsidP="00BD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7686405"/>
      <w:docPartObj>
        <w:docPartGallery w:val="Page Numbers (Bottom of Page)"/>
        <w:docPartUnique/>
      </w:docPartObj>
    </w:sdtPr>
    <w:sdtContent>
      <w:p w14:paraId="02232843" w14:textId="4F25F780" w:rsidR="00FA6F01" w:rsidRDefault="00FA6F01" w:rsidP="009D07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A7F065" w14:textId="77777777" w:rsidR="00FA6F01" w:rsidRDefault="00FA6F01" w:rsidP="00FA6F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16D9" w14:textId="5F2080BB" w:rsidR="00A73E74" w:rsidRPr="00A73E74" w:rsidRDefault="00A73E74" w:rsidP="00A73E74">
    <w:pPr>
      <w:autoSpaceDE w:val="0"/>
      <w:autoSpaceDN w:val="0"/>
      <w:adjustRightInd w:val="0"/>
      <w:spacing w:after="0" w:line="240" w:lineRule="auto"/>
      <w:jc w:val="center"/>
      <w:rPr>
        <w:rFonts w:ascii="Open Sans" w:hAnsi="Open Sans" w:cs="Open Sans"/>
        <w:sz w:val="16"/>
        <w:szCs w:val="16"/>
        <w:lang w:eastAsia="fr-FR"/>
      </w:rPr>
    </w:pPr>
    <w:r>
      <w:t>V.5 15/08/2024</w:t>
    </w:r>
    <w:r>
      <w:cr/>
    </w:r>
    <w:proofErr w:type="spellStart"/>
    <w:r w:rsidRPr="00A73E74">
      <w:rPr>
        <w:rFonts w:ascii="Open Sans" w:hAnsi="Open Sans" w:cs="Open Sans"/>
        <w:sz w:val="16"/>
        <w:szCs w:val="16"/>
        <w:lang w:eastAsia="fr-FR"/>
      </w:rPr>
      <w:t>MyPotentiailes</w:t>
    </w:r>
    <w:proofErr w:type="spellEnd"/>
    <w:r w:rsidRPr="00A73E74">
      <w:rPr>
        <w:rFonts w:ascii="Open Sans" w:hAnsi="Open Sans" w:cs="Open Sans"/>
        <w:sz w:val="16"/>
        <w:szCs w:val="16"/>
        <w:lang w:eastAsia="fr-FR"/>
      </w:rPr>
      <w:t xml:space="preserve"> 30 rue des petites carrières 58000 Nevers</w:t>
    </w:r>
  </w:p>
  <w:p w14:paraId="2B3E6E0E" w14:textId="77777777" w:rsidR="00A73E74" w:rsidRPr="00A73E74" w:rsidRDefault="00A73E74" w:rsidP="00A73E74">
    <w:pPr>
      <w:autoSpaceDE w:val="0"/>
      <w:autoSpaceDN w:val="0"/>
      <w:adjustRightInd w:val="0"/>
      <w:spacing w:after="0" w:line="240" w:lineRule="auto"/>
      <w:jc w:val="center"/>
      <w:rPr>
        <w:rFonts w:ascii="Open Sans" w:hAnsi="Open Sans" w:cs="Open Sans"/>
        <w:sz w:val="16"/>
        <w:szCs w:val="16"/>
        <w:lang w:val="en-US" w:eastAsia="fr-FR"/>
      </w:rPr>
    </w:pPr>
    <w:r w:rsidRPr="00A73E74">
      <w:rPr>
        <w:rFonts w:ascii="Open Sans" w:hAnsi="Open Sans" w:cs="Open Sans"/>
        <w:sz w:val="16"/>
        <w:szCs w:val="16"/>
        <w:lang w:val="en-US" w:eastAsia="fr-FR"/>
      </w:rPr>
      <w:t xml:space="preserve">N° SIRET: 90325172600027 </w:t>
    </w:r>
    <w:hyperlink r:id="rId1" w:history="1">
      <w:r w:rsidRPr="00A73E74">
        <w:rPr>
          <w:rFonts w:ascii="Open Sans" w:hAnsi="Open Sans" w:cs="Open Sans"/>
          <w:sz w:val="16"/>
          <w:szCs w:val="16"/>
          <w:u w:val="single"/>
          <w:lang w:val="en-US" w:eastAsia="fr-FR"/>
        </w:rPr>
        <w:t>www.mypotentiailes.com</w:t>
      </w:r>
    </w:hyperlink>
  </w:p>
  <w:p w14:paraId="1510E628" w14:textId="77777777" w:rsidR="00A73E74" w:rsidRPr="00A73E74" w:rsidRDefault="00A73E74" w:rsidP="00A73E74">
    <w:pPr>
      <w:autoSpaceDE w:val="0"/>
      <w:autoSpaceDN w:val="0"/>
      <w:adjustRightInd w:val="0"/>
      <w:spacing w:after="0" w:line="240" w:lineRule="auto"/>
      <w:jc w:val="center"/>
      <w:rPr>
        <w:rFonts w:ascii="Open Sans" w:hAnsi="Open Sans" w:cs="Open Sans"/>
        <w:sz w:val="16"/>
        <w:szCs w:val="16"/>
        <w:lang w:val="en-US" w:eastAsia="fr-FR"/>
      </w:rPr>
    </w:pPr>
    <w:r w:rsidRPr="00A73E74">
      <w:rPr>
        <w:rFonts w:ascii="Open Sans" w:hAnsi="Open Sans" w:cs="Open Sans"/>
        <w:sz w:val="16"/>
        <w:szCs w:val="16"/>
        <w:lang w:val="en-US" w:eastAsia="fr-FR"/>
      </w:rPr>
      <w:t>armelle.naudin@orientaction-groupe.com</w:t>
    </w:r>
  </w:p>
  <w:p w14:paraId="445A428E" w14:textId="6CC64B9C" w:rsidR="00A73E74" w:rsidRPr="00A73E74" w:rsidRDefault="00A73E74" w:rsidP="00A73E74">
    <w:pPr>
      <w:autoSpaceDE w:val="0"/>
      <w:autoSpaceDN w:val="0"/>
      <w:adjustRightInd w:val="0"/>
      <w:spacing w:after="0" w:line="240" w:lineRule="auto"/>
      <w:jc w:val="center"/>
      <w:rPr>
        <w:rFonts w:ascii="Open Sans" w:hAnsi="Open Sans" w:cs="Open Sans"/>
        <w:sz w:val="16"/>
        <w:szCs w:val="16"/>
        <w:lang w:eastAsia="fr-FR"/>
      </w:rPr>
    </w:pPr>
    <w:r w:rsidRPr="00A73E74">
      <w:rPr>
        <w:rFonts w:ascii="Open Sans" w:hAnsi="Open Sans" w:cs="Open Sans"/>
        <w:sz w:val="16"/>
        <w:szCs w:val="16"/>
        <w:lang w:eastAsia="fr-FR"/>
      </w:rPr>
      <w:t>Enregistré sous le n° DA 27 58 00858 58 auprès du préfet de la région Bourgogne. Cet enregistrement ne vaut pas agrément de l’État.</w:t>
    </w:r>
  </w:p>
  <w:p w14:paraId="55B81A00" w14:textId="77777777" w:rsidR="00A73E74" w:rsidRPr="00A73E74" w:rsidRDefault="00A73E74" w:rsidP="00A73E74">
    <w:pPr>
      <w:autoSpaceDE w:val="0"/>
      <w:autoSpaceDN w:val="0"/>
      <w:adjustRightInd w:val="0"/>
      <w:spacing w:after="0" w:line="240" w:lineRule="auto"/>
      <w:jc w:val="center"/>
      <w:rPr>
        <w:rFonts w:ascii="Open Sans" w:hAnsi="Open Sans" w:cs="Open Sans"/>
        <w:sz w:val="16"/>
        <w:szCs w:val="16"/>
        <w:lang w:eastAsia="fr-FR"/>
      </w:rPr>
    </w:pPr>
    <w:r w:rsidRPr="00A73E74">
      <w:rPr>
        <w:rFonts w:ascii="Open Sans" w:hAnsi="Open Sans" w:cs="Open Sans"/>
        <w:sz w:val="16"/>
        <w:szCs w:val="16"/>
        <w:lang w:eastAsia="fr-FR"/>
      </w:rPr>
      <w:t>(Art L6352-12 du Code du Travail).</w:t>
    </w:r>
  </w:p>
  <w:p w14:paraId="12CA58BB" w14:textId="77777777" w:rsidR="00A73E74" w:rsidRPr="00A73E74" w:rsidRDefault="00A73E74" w:rsidP="00A73E74">
    <w:pPr>
      <w:autoSpaceDE w:val="0"/>
      <w:autoSpaceDN w:val="0"/>
      <w:adjustRightInd w:val="0"/>
      <w:spacing w:after="0" w:line="240" w:lineRule="auto"/>
      <w:jc w:val="center"/>
      <w:rPr>
        <w:rFonts w:ascii="Open Sans" w:hAnsi="Open Sans" w:cs="Open Sans"/>
        <w:sz w:val="16"/>
        <w:szCs w:val="16"/>
        <w:lang w:eastAsia="fr-FR"/>
      </w:rPr>
    </w:pPr>
    <w:r w:rsidRPr="00A73E74">
      <w:rPr>
        <w:rFonts w:ascii="Open Sans" w:hAnsi="Open Sans" w:cs="Open Sans"/>
        <w:sz w:val="16"/>
        <w:szCs w:val="16"/>
        <w:lang w:eastAsia="fr-FR"/>
      </w:rPr>
      <w:t>Tél : 06 21 31 01 32</w:t>
    </w:r>
  </w:p>
  <w:p w14:paraId="7B247A27" w14:textId="77BAB288" w:rsidR="00185F06" w:rsidRPr="00A73E74" w:rsidRDefault="00185F06" w:rsidP="00A73E74">
    <w:pPr>
      <w:jc w:val="center"/>
      <w:rPr>
        <w:rFonts w:ascii="Open Sans" w:hAnsi="Open Sans" w:cs="Open San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85A1" w14:textId="77777777" w:rsidR="00B52FFC" w:rsidRDefault="00B52F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8285" w14:textId="77777777" w:rsidR="00F21F36" w:rsidRDefault="00F21F36" w:rsidP="00BD7E5C">
      <w:pPr>
        <w:spacing w:after="0" w:line="240" w:lineRule="auto"/>
      </w:pPr>
      <w:r>
        <w:separator/>
      </w:r>
    </w:p>
  </w:footnote>
  <w:footnote w:type="continuationSeparator" w:id="0">
    <w:p w14:paraId="691F8E3A" w14:textId="77777777" w:rsidR="00F21F36" w:rsidRDefault="00F21F36" w:rsidP="00BD7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EC18" w14:textId="77777777" w:rsidR="00B52FFC" w:rsidRDefault="00B52F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46EE" w14:textId="0A05C4ED" w:rsidR="00641EDC" w:rsidRDefault="00C65C5D" w:rsidP="000040AF">
    <w:pPr>
      <w:pStyle w:val="En-tte"/>
      <w:tabs>
        <w:tab w:val="clear" w:pos="4536"/>
        <w:tab w:val="clear" w:pos="9072"/>
        <w:tab w:val="left" w:pos="2844"/>
      </w:tabs>
      <w:jc w:val="center"/>
      <w:rPr>
        <w:noProof/>
      </w:rPr>
    </w:pPr>
    <w:r w:rsidRPr="00B52FFC">
      <w:rPr>
        <w:noProof/>
        <w:sz w:val="20"/>
        <w:szCs w:val="20"/>
      </w:rPr>
      <w:drawing>
        <wp:anchor distT="0" distB="0" distL="114300" distR="114300" simplePos="0" relativeHeight="251658240" behindDoc="0" locked="0" layoutInCell="1" allowOverlap="1" wp14:anchorId="0CCAD8FC" wp14:editId="08483766">
          <wp:simplePos x="0" y="0"/>
          <wp:positionH relativeFrom="margin">
            <wp:align>center</wp:align>
          </wp:positionH>
          <wp:positionV relativeFrom="paragraph">
            <wp:posOffset>-215900</wp:posOffset>
          </wp:positionV>
          <wp:extent cx="1706880" cy="1706880"/>
          <wp:effectExtent l="0" t="0" r="0" b="0"/>
          <wp:wrapNone/>
          <wp:docPr id="691542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816" name="Image 691542816"/>
                  <pic:cNvPicPr/>
                </pic:nvPicPr>
                <pic:blipFill>
                  <a:blip r:embed="rId1"/>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p>
  <w:p w14:paraId="49FB2BB8" w14:textId="77777777" w:rsidR="00C65C5D" w:rsidRDefault="00C65C5D" w:rsidP="000040AF">
    <w:pPr>
      <w:pStyle w:val="En-tte"/>
      <w:tabs>
        <w:tab w:val="clear" w:pos="4536"/>
        <w:tab w:val="clear" w:pos="9072"/>
        <w:tab w:val="left" w:pos="2844"/>
      </w:tabs>
      <w:jc w:val="center"/>
      <w:rPr>
        <w:noProof/>
      </w:rPr>
    </w:pPr>
  </w:p>
  <w:p w14:paraId="15810B57" w14:textId="77777777" w:rsidR="00C65C5D" w:rsidRDefault="00C65C5D" w:rsidP="000040AF">
    <w:pPr>
      <w:pStyle w:val="En-tte"/>
      <w:tabs>
        <w:tab w:val="clear" w:pos="4536"/>
        <w:tab w:val="clear" w:pos="9072"/>
        <w:tab w:val="left" w:pos="2844"/>
      </w:tabs>
      <w:jc w:val="center"/>
      <w:rPr>
        <w:noProof/>
      </w:rPr>
    </w:pPr>
  </w:p>
  <w:p w14:paraId="23B70E7B" w14:textId="77777777" w:rsidR="00C65C5D" w:rsidRDefault="00C65C5D" w:rsidP="000040AF">
    <w:pPr>
      <w:pStyle w:val="En-tte"/>
      <w:tabs>
        <w:tab w:val="clear" w:pos="4536"/>
        <w:tab w:val="clear" w:pos="9072"/>
        <w:tab w:val="left" w:pos="2844"/>
      </w:tabs>
      <w:jc w:val="center"/>
      <w:rPr>
        <w:noProof/>
      </w:rPr>
    </w:pPr>
  </w:p>
  <w:p w14:paraId="3A7AC0A8" w14:textId="77777777" w:rsidR="00C65C5D" w:rsidRDefault="00C65C5D" w:rsidP="000040AF">
    <w:pPr>
      <w:pStyle w:val="En-tte"/>
      <w:tabs>
        <w:tab w:val="clear" w:pos="4536"/>
        <w:tab w:val="clear" w:pos="9072"/>
        <w:tab w:val="left" w:pos="2844"/>
      </w:tabs>
      <w:jc w:val="center"/>
      <w:rPr>
        <w:noProof/>
      </w:rPr>
    </w:pPr>
  </w:p>
  <w:p w14:paraId="740804D6" w14:textId="77777777" w:rsidR="008E6A38" w:rsidRDefault="008E6A38" w:rsidP="000040AF">
    <w:pPr>
      <w:pStyle w:val="En-tte"/>
      <w:tabs>
        <w:tab w:val="clear" w:pos="4536"/>
        <w:tab w:val="clear" w:pos="9072"/>
        <w:tab w:val="left" w:pos="2844"/>
      </w:tabs>
      <w:jc w:val="center"/>
      <w:rPr>
        <w:noProof/>
      </w:rPr>
    </w:pPr>
  </w:p>
  <w:p w14:paraId="2BBA2DA5" w14:textId="77777777" w:rsidR="008E6A38" w:rsidRDefault="008E6A38" w:rsidP="000040AF">
    <w:pPr>
      <w:pStyle w:val="En-tte"/>
      <w:tabs>
        <w:tab w:val="clear" w:pos="4536"/>
        <w:tab w:val="clear" w:pos="9072"/>
        <w:tab w:val="left" w:pos="2844"/>
      </w:tabs>
      <w:jc w:val="center"/>
      <w:rPr>
        <w:noProof/>
      </w:rPr>
    </w:pPr>
  </w:p>
  <w:p w14:paraId="38FEFF2A" w14:textId="77777777" w:rsidR="00B52FFC" w:rsidRPr="00B52FFC" w:rsidRDefault="00B52FFC" w:rsidP="000040AF">
    <w:pPr>
      <w:pStyle w:val="En-tte"/>
      <w:tabs>
        <w:tab w:val="clear" w:pos="4536"/>
        <w:tab w:val="clear" w:pos="9072"/>
        <w:tab w:val="left" w:pos="2844"/>
      </w:tabs>
      <w:jc w:val="center"/>
      <w:rPr>
        <w:noProof/>
        <w:sz w:val="18"/>
        <w:szCs w:val="18"/>
      </w:rPr>
    </w:pPr>
  </w:p>
  <w:p w14:paraId="662B9462" w14:textId="77777777" w:rsidR="00C65C5D" w:rsidRDefault="00C65C5D" w:rsidP="000040AF">
    <w:pPr>
      <w:pStyle w:val="En-tte"/>
      <w:tabs>
        <w:tab w:val="clear" w:pos="4536"/>
        <w:tab w:val="clear" w:pos="9072"/>
        <w:tab w:val="left" w:pos="2844"/>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C2C1" w14:textId="77777777" w:rsidR="00B52FFC" w:rsidRDefault="00B52F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6E9F"/>
    <w:multiLevelType w:val="multilevel"/>
    <w:tmpl w:val="51A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D474B"/>
    <w:multiLevelType w:val="multilevel"/>
    <w:tmpl w:val="917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37D4"/>
    <w:multiLevelType w:val="multilevel"/>
    <w:tmpl w:val="F8C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B7C4E"/>
    <w:multiLevelType w:val="multilevel"/>
    <w:tmpl w:val="2FBA6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F0DF7"/>
    <w:multiLevelType w:val="hybridMultilevel"/>
    <w:tmpl w:val="21EA8FB2"/>
    <w:lvl w:ilvl="0" w:tplc="79FE90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B22276"/>
    <w:multiLevelType w:val="multilevel"/>
    <w:tmpl w:val="9A6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149B8"/>
    <w:multiLevelType w:val="multilevel"/>
    <w:tmpl w:val="A47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D2423"/>
    <w:multiLevelType w:val="multilevel"/>
    <w:tmpl w:val="3BE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059BD"/>
    <w:multiLevelType w:val="hybridMultilevel"/>
    <w:tmpl w:val="D9E6E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723CE0"/>
    <w:multiLevelType w:val="hybridMultilevel"/>
    <w:tmpl w:val="B096FD86"/>
    <w:lvl w:ilvl="0" w:tplc="D27A3FA2">
      <w:start w:val="1"/>
      <w:numFmt w:val="decimal"/>
      <w:lvlText w:val="%1."/>
      <w:lvlJc w:val="left"/>
      <w:pPr>
        <w:ind w:left="502" w:hanging="360"/>
      </w:pPr>
      <w:rPr>
        <w:rFonts w:cs="Times New Roman" w:hint="default"/>
      </w:rPr>
    </w:lvl>
    <w:lvl w:ilvl="1" w:tplc="040C0019" w:tentative="1">
      <w:start w:val="1"/>
      <w:numFmt w:val="lowerLetter"/>
      <w:lvlText w:val="%2."/>
      <w:lvlJc w:val="left"/>
      <w:pPr>
        <w:ind w:left="1222" w:hanging="360"/>
      </w:pPr>
      <w:rPr>
        <w:rFonts w:cs="Times New Roman"/>
      </w:rPr>
    </w:lvl>
    <w:lvl w:ilvl="2" w:tplc="040C001B" w:tentative="1">
      <w:start w:val="1"/>
      <w:numFmt w:val="lowerRoman"/>
      <w:lvlText w:val="%3."/>
      <w:lvlJc w:val="right"/>
      <w:pPr>
        <w:ind w:left="1942" w:hanging="180"/>
      </w:pPr>
      <w:rPr>
        <w:rFonts w:cs="Times New Roman"/>
      </w:rPr>
    </w:lvl>
    <w:lvl w:ilvl="3" w:tplc="040C000F" w:tentative="1">
      <w:start w:val="1"/>
      <w:numFmt w:val="decimal"/>
      <w:lvlText w:val="%4."/>
      <w:lvlJc w:val="left"/>
      <w:pPr>
        <w:ind w:left="2662" w:hanging="360"/>
      </w:pPr>
      <w:rPr>
        <w:rFonts w:cs="Times New Roman"/>
      </w:rPr>
    </w:lvl>
    <w:lvl w:ilvl="4" w:tplc="040C0019" w:tentative="1">
      <w:start w:val="1"/>
      <w:numFmt w:val="lowerLetter"/>
      <w:lvlText w:val="%5."/>
      <w:lvlJc w:val="left"/>
      <w:pPr>
        <w:ind w:left="3382" w:hanging="360"/>
      </w:pPr>
      <w:rPr>
        <w:rFonts w:cs="Times New Roman"/>
      </w:rPr>
    </w:lvl>
    <w:lvl w:ilvl="5" w:tplc="040C001B" w:tentative="1">
      <w:start w:val="1"/>
      <w:numFmt w:val="lowerRoman"/>
      <w:lvlText w:val="%6."/>
      <w:lvlJc w:val="right"/>
      <w:pPr>
        <w:ind w:left="4102" w:hanging="180"/>
      </w:pPr>
      <w:rPr>
        <w:rFonts w:cs="Times New Roman"/>
      </w:rPr>
    </w:lvl>
    <w:lvl w:ilvl="6" w:tplc="040C000F" w:tentative="1">
      <w:start w:val="1"/>
      <w:numFmt w:val="decimal"/>
      <w:lvlText w:val="%7."/>
      <w:lvlJc w:val="left"/>
      <w:pPr>
        <w:ind w:left="4822" w:hanging="360"/>
      </w:pPr>
      <w:rPr>
        <w:rFonts w:cs="Times New Roman"/>
      </w:rPr>
    </w:lvl>
    <w:lvl w:ilvl="7" w:tplc="040C0019" w:tentative="1">
      <w:start w:val="1"/>
      <w:numFmt w:val="lowerLetter"/>
      <w:lvlText w:val="%8."/>
      <w:lvlJc w:val="left"/>
      <w:pPr>
        <w:ind w:left="5542" w:hanging="360"/>
      </w:pPr>
      <w:rPr>
        <w:rFonts w:cs="Times New Roman"/>
      </w:rPr>
    </w:lvl>
    <w:lvl w:ilvl="8" w:tplc="040C001B" w:tentative="1">
      <w:start w:val="1"/>
      <w:numFmt w:val="lowerRoman"/>
      <w:lvlText w:val="%9."/>
      <w:lvlJc w:val="right"/>
      <w:pPr>
        <w:ind w:left="6262" w:hanging="180"/>
      </w:pPr>
      <w:rPr>
        <w:rFonts w:cs="Times New Roman"/>
      </w:rPr>
    </w:lvl>
  </w:abstractNum>
  <w:abstractNum w:abstractNumId="10" w15:restartNumberingAfterBreak="0">
    <w:nsid w:val="39C048A9"/>
    <w:multiLevelType w:val="hybridMultilevel"/>
    <w:tmpl w:val="748C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2F6DD8"/>
    <w:multiLevelType w:val="hybridMultilevel"/>
    <w:tmpl w:val="B0AE8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E44CFD"/>
    <w:multiLevelType w:val="multilevel"/>
    <w:tmpl w:val="922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41C0A"/>
    <w:multiLevelType w:val="hybridMultilevel"/>
    <w:tmpl w:val="E9D09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D91B83"/>
    <w:multiLevelType w:val="multilevel"/>
    <w:tmpl w:val="547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E4279"/>
    <w:multiLevelType w:val="hybridMultilevel"/>
    <w:tmpl w:val="CB0C2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050119"/>
    <w:multiLevelType w:val="hybridMultilevel"/>
    <w:tmpl w:val="9FF6298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7" w15:restartNumberingAfterBreak="0">
    <w:nsid w:val="62B20B9D"/>
    <w:multiLevelType w:val="hybridMultilevel"/>
    <w:tmpl w:val="785CE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293185"/>
    <w:multiLevelType w:val="multilevel"/>
    <w:tmpl w:val="0A860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FD6F99"/>
    <w:multiLevelType w:val="multilevel"/>
    <w:tmpl w:val="428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906859"/>
    <w:multiLevelType w:val="hybridMultilevel"/>
    <w:tmpl w:val="4F608F9A"/>
    <w:lvl w:ilvl="0" w:tplc="53788518">
      <w:numFmt w:val="bullet"/>
      <w:lvlText w:val="-"/>
      <w:lvlJc w:val="left"/>
      <w:pPr>
        <w:ind w:left="1065" w:hanging="705"/>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F5552E"/>
    <w:multiLevelType w:val="hybridMultilevel"/>
    <w:tmpl w:val="83F60F60"/>
    <w:lvl w:ilvl="0" w:tplc="4FB8D72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1161EF"/>
    <w:multiLevelType w:val="multilevel"/>
    <w:tmpl w:val="A40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D82D12"/>
    <w:multiLevelType w:val="multilevel"/>
    <w:tmpl w:val="684E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11890"/>
    <w:multiLevelType w:val="multilevel"/>
    <w:tmpl w:val="1AC0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591856">
    <w:abstractNumId w:val="10"/>
  </w:num>
  <w:num w:numId="2" w16cid:durableId="2602585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233839">
    <w:abstractNumId w:val="8"/>
  </w:num>
  <w:num w:numId="4" w16cid:durableId="1208029403">
    <w:abstractNumId w:val="20"/>
  </w:num>
  <w:num w:numId="5" w16cid:durableId="731543808">
    <w:abstractNumId w:val="9"/>
  </w:num>
  <w:num w:numId="6" w16cid:durableId="24986080">
    <w:abstractNumId w:val="21"/>
  </w:num>
  <w:num w:numId="7" w16cid:durableId="904528781">
    <w:abstractNumId w:val="4"/>
  </w:num>
  <w:num w:numId="8" w16cid:durableId="326523405">
    <w:abstractNumId w:val="18"/>
  </w:num>
  <w:num w:numId="9" w16cid:durableId="216749693">
    <w:abstractNumId w:val="11"/>
  </w:num>
  <w:num w:numId="10" w16cid:durableId="1636568939">
    <w:abstractNumId w:val="13"/>
  </w:num>
  <w:num w:numId="11" w16cid:durableId="1444830">
    <w:abstractNumId w:val="17"/>
  </w:num>
  <w:num w:numId="12" w16cid:durableId="1945112515">
    <w:abstractNumId w:val="15"/>
  </w:num>
  <w:num w:numId="13" w16cid:durableId="1010722947">
    <w:abstractNumId w:val="24"/>
  </w:num>
  <w:num w:numId="14" w16cid:durableId="1075543192">
    <w:abstractNumId w:val="1"/>
  </w:num>
  <w:num w:numId="15" w16cid:durableId="767044791">
    <w:abstractNumId w:val="3"/>
  </w:num>
  <w:num w:numId="16" w16cid:durableId="704523883">
    <w:abstractNumId w:val="14"/>
  </w:num>
  <w:num w:numId="17" w16cid:durableId="165369756">
    <w:abstractNumId w:val="22"/>
  </w:num>
  <w:num w:numId="18" w16cid:durableId="497966398">
    <w:abstractNumId w:val="2"/>
  </w:num>
  <w:num w:numId="19" w16cid:durableId="680200121">
    <w:abstractNumId w:val="6"/>
  </w:num>
  <w:num w:numId="20" w16cid:durableId="1955940889">
    <w:abstractNumId w:val="19"/>
  </w:num>
  <w:num w:numId="21" w16cid:durableId="1192377491">
    <w:abstractNumId w:val="0"/>
  </w:num>
  <w:num w:numId="22" w16cid:durableId="445393372">
    <w:abstractNumId w:val="5"/>
  </w:num>
  <w:num w:numId="23" w16cid:durableId="2032485198">
    <w:abstractNumId w:val="7"/>
  </w:num>
  <w:num w:numId="24" w16cid:durableId="1088963366">
    <w:abstractNumId w:val="12"/>
  </w:num>
  <w:num w:numId="25" w16cid:durableId="645208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E4"/>
    <w:rsid w:val="000023C3"/>
    <w:rsid w:val="000040AF"/>
    <w:rsid w:val="00004DB1"/>
    <w:rsid w:val="000068EC"/>
    <w:rsid w:val="0002054E"/>
    <w:rsid w:val="000279A1"/>
    <w:rsid w:val="000332F2"/>
    <w:rsid w:val="000469A0"/>
    <w:rsid w:val="00047271"/>
    <w:rsid w:val="00050A9A"/>
    <w:rsid w:val="0006234C"/>
    <w:rsid w:val="00063A3F"/>
    <w:rsid w:val="00065450"/>
    <w:rsid w:val="0006555F"/>
    <w:rsid w:val="00067D98"/>
    <w:rsid w:val="00085D6E"/>
    <w:rsid w:val="000867CE"/>
    <w:rsid w:val="000869CC"/>
    <w:rsid w:val="00090679"/>
    <w:rsid w:val="000A2AA9"/>
    <w:rsid w:val="000A67C9"/>
    <w:rsid w:val="000B040B"/>
    <w:rsid w:val="000C044E"/>
    <w:rsid w:val="000C53FE"/>
    <w:rsid w:val="000C57F5"/>
    <w:rsid w:val="000E60DB"/>
    <w:rsid w:val="000F52DC"/>
    <w:rsid w:val="000F6C30"/>
    <w:rsid w:val="00116DDA"/>
    <w:rsid w:val="0011789F"/>
    <w:rsid w:val="001359D1"/>
    <w:rsid w:val="00136307"/>
    <w:rsid w:val="00140277"/>
    <w:rsid w:val="00140C06"/>
    <w:rsid w:val="0015177C"/>
    <w:rsid w:val="0015314D"/>
    <w:rsid w:val="001577AF"/>
    <w:rsid w:val="00180149"/>
    <w:rsid w:val="00183530"/>
    <w:rsid w:val="00185F06"/>
    <w:rsid w:val="00196A02"/>
    <w:rsid w:val="001A089A"/>
    <w:rsid w:val="001A1F4F"/>
    <w:rsid w:val="001B69B3"/>
    <w:rsid w:val="001C026C"/>
    <w:rsid w:val="001C226A"/>
    <w:rsid w:val="001E236F"/>
    <w:rsid w:val="001E759E"/>
    <w:rsid w:val="001F064A"/>
    <w:rsid w:val="00200587"/>
    <w:rsid w:val="0020718B"/>
    <w:rsid w:val="002239DC"/>
    <w:rsid w:val="0022757E"/>
    <w:rsid w:val="00230D07"/>
    <w:rsid w:val="002330D1"/>
    <w:rsid w:val="00271D2A"/>
    <w:rsid w:val="00280B9C"/>
    <w:rsid w:val="00297FF9"/>
    <w:rsid w:val="002A3F3A"/>
    <w:rsid w:val="002B45C6"/>
    <w:rsid w:val="002B579A"/>
    <w:rsid w:val="002C02DE"/>
    <w:rsid w:val="002C5962"/>
    <w:rsid w:val="002D433F"/>
    <w:rsid w:val="002D6163"/>
    <w:rsid w:val="0030192F"/>
    <w:rsid w:val="00302EC6"/>
    <w:rsid w:val="00306ED6"/>
    <w:rsid w:val="00330288"/>
    <w:rsid w:val="00335949"/>
    <w:rsid w:val="00352B51"/>
    <w:rsid w:val="00353969"/>
    <w:rsid w:val="00354CE0"/>
    <w:rsid w:val="003659C6"/>
    <w:rsid w:val="00375DB4"/>
    <w:rsid w:val="00391B4B"/>
    <w:rsid w:val="003A6A77"/>
    <w:rsid w:val="003A777B"/>
    <w:rsid w:val="003B5963"/>
    <w:rsid w:val="003C0185"/>
    <w:rsid w:val="003D459D"/>
    <w:rsid w:val="003D51D9"/>
    <w:rsid w:val="003D7A08"/>
    <w:rsid w:val="003E1A2D"/>
    <w:rsid w:val="003F3781"/>
    <w:rsid w:val="003F4C0B"/>
    <w:rsid w:val="004033E4"/>
    <w:rsid w:val="00410A5B"/>
    <w:rsid w:val="00411D6B"/>
    <w:rsid w:val="004128DE"/>
    <w:rsid w:val="00424BE2"/>
    <w:rsid w:val="00425230"/>
    <w:rsid w:val="0044112C"/>
    <w:rsid w:val="004416D2"/>
    <w:rsid w:val="004420F2"/>
    <w:rsid w:val="00453207"/>
    <w:rsid w:val="00453DDC"/>
    <w:rsid w:val="00475ABB"/>
    <w:rsid w:val="00477A15"/>
    <w:rsid w:val="00482E2D"/>
    <w:rsid w:val="0048537B"/>
    <w:rsid w:val="004B0122"/>
    <w:rsid w:val="004C1042"/>
    <w:rsid w:val="004D1579"/>
    <w:rsid w:val="004E2505"/>
    <w:rsid w:val="004F56CE"/>
    <w:rsid w:val="00503E41"/>
    <w:rsid w:val="00511E4D"/>
    <w:rsid w:val="00513EE7"/>
    <w:rsid w:val="00523E2C"/>
    <w:rsid w:val="00524216"/>
    <w:rsid w:val="005255A3"/>
    <w:rsid w:val="005312F2"/>
    <w:rsid w:val="00531B19"/>
    <w:rsid w:val="00535484"/>
    <w:rsid w:val="0054173C"/>
    <w:rsid w:val="00547357"/>
    <w:rsid w:val="00581DE1"/>
    <w:rsid w:val="0059657F"/>
    <w:rsid w:val="00596A35"/>
    <w:rsid w:val="005B4E52"/>
    <w:rsid w:val="005C1E08"/>
    <w:rsid w:val="005E135B"/>
    <w:rsid w:val="0060574E"/>
    <w:rsid w:val="00615CE3"/>
    <w:rsid w:val="00621840"/>
    <w:rsid w:val="006370B7"/>
    <w:rsid w:val="00641EDC"/>
    <w:rsid w:val="006602D7"/>
    <w:rsid w:val="00660609"/>
    <w:rsid w:val="00662BB9"/>
    <w:rsid w:val="00671670"/>
    <w:rsid w:val="00673FCB"/>
    <w:rsid w:val="00681C11"/>
    <w:rsid w:val="006926BB"/>
    <w:rsid w:val="006943B7"/>
    <w:rsid w:val="006A1A67"/>
    <w:rsid w:val="006A20F1"/>
    <w:rsid w:val="006A7EA1"/>
    <w:rsid w:val="006B0A62"/>
    <w:rsid w:val="006D0D99"/>
    <w:rsid w:val="006D6DD3"/>
    <w:rsid w:val="006E1D3E"/>
    <w:rsid w:val="006F0A2B"/>
    <w:rsid w:val="006F2855"/>
    <w:rsid w:val="00717F16"/>
    <w:rsid w:val="00737C0D"/>
    <w:rsid w:val="007421C2"/>
    <w:rsid w:val="007543C2"/>
    <w:rsid w:val="007655C4"/>
    <w:rsid w:val="0077305D"/>
    <w:rsid w:val="007774F6"/>
    <w:rsid w:val="00787ED6"/>
    <w:rsid w:val="00797CAB"/>
    <w:rsid w:val="007B049C"/>
    <w:rsid w:val="007B4D51"/>
    <w:rsid w:val="007B5869"/>
    <w:rsid w:val="007B712B"/>
    <w:rsid w:val="007C1EC6"/>
    <w:rsid w:val="007C6823"/>
    <w:rsid w:val="007D297C"/>
    <w:rsid w:val="007D7A7F"/>
    <w:rsid w:val="007F2CEA"/>
    <w:rsid w:val="007F4687"/>
    <w:rsid w:val="0080410E"/>
    <w:rsid w:val="008057C4"/>
    <w:rsid w:val="00820B31"/>
    <w:rsid w:val="00821A39"/>
    <w:rsid w:val="00824FE4"/>
    <w:rsid w:val="0083228F"/>
    <w:rsid w:val="00861B11"/>
    <w:rsid w:val="008625DA"/>
    <w:rsid w:val="00867BE2"/>
    <w:rsid w:val="00885B80"/>
    <w:rsid w:val="00893C7D"/>
    <w:rsid w:val="00895904"/>
    <w:rsid w:val="008A49B6"/>
    <w:rsid w:val="008A5F2A"/>
    <w:rsid w:val="008A7A08"/>
    <w:rsid w:val="008D313E"/>
    <w:rsid w:val="008D60D3"/>
    <w:rsid w:val="008E6A38"/>
    <w:rsid w:val="008F3D3E"/>
    <w:rsid w:val="009117F7"/>
    <w:rsid w:val="00913D56"/>
    <w:rsid w:val="00920F37"/>
    <w:rsid w:val="00927FFD"/>
    <w:rsid w:val="0094320D"/>
    <w:rsid w:val="00960CC0"/>
    <w:rsid w:val="009633FC"/>
    <w:rsid w:val="00965100"/>
    <w:rsid w:val="00977094"/>
    <w:rsid w:val="009961A8"/>
    <w:rsid w:val="009A0D7A"/>
    <w:rsid w:val="009B4FD9"/>
    <w:rsid w:val="009D6AFA"/>
    <w:rsid w:val="009E062D"/>
    <w:rsid w:val="009E5A55"/>
    <w:rsid w:val="009E61C5"/>
    <w:rsid w:val="00A127AE"/>
    <w:rsid w:val="00A16DD0"/>
    <w:rsid w:val="00A26EBD"/>
    <w:rsid w:val="00A41055"/>
    <w:rsid w:val="00A476EF"/>
    <w:rsid w:val="00A5131B"/>
    <w:rsid w:val="00A523BD"/>
    <w:rsid w:val="00A61708"/>
    <w:rsid w:val="00A64147"/>
    <w:rsid w:val="00A73E74"/>
    <w:rsid w:val="00A758AF"/>
    <w:rsid w:val="00A778A8"/>
    <w:rsid w:val="00A8462B"/>
    <w:rsid w:val="00A85022"/>
    <w:rsid w:val="00A939AF"/>
    <w:rsid w:val="00A969B1"/>
    <w:rsid w:val="00A96BAD"/>
    <w:rsid w:val="00AA545C"/>
    <w:rsid w:val="00AB4850"/>
    <w:rsid w:val="00AB58B6"/>
    <w:rsid w:val="00AE2474"/>
    <w:rsid w:val="00AF6437"/>
    <w:rsid w:val="00B013E5"/>
    <w:rsid w:val="00B02F04"/>
    <w:rsid w:val="00B15AD1"/>
    <w:rsid w:val="00B178D8"/>
    <w:rsid w:val="00B34E50"/>
    <w:rsid w:val="00B468A0"/>
    <w:rsid w:val="00B52FFC"/>
    <w:rsid w:val="00B63054"/>
    <w:rsid w:val="00B63523"/>
    <w:rsid w:val="00B74FAB"/>
    <w:rsid w:val="00B85BF8"/>
    <w:rsid w:val="00B86567"/>
    <w:rsid w:val="00B939DB"/>
    <w:rsid w:val="00BA60C9"/>
    <w:rsid w:val="00BD7142"/>
    <w:rsid w:val="00BD7E5C"/>
    <w:rsid w:val="00BF3289"/>
    <w:rsid w:val="00C072AF"/>
    <w:rsid w:val="00C07FBF"/>
    <w:rsid w:val="00C133AE"/>
    <w:rsid w:val="00C14401"/>
    <w:rsid w:val="00C163AD"/>
    <w:rsid w:val="00C345E3"/>
    <w:rsid w:val="00C43114"/>
    <w:rsid w:val="00C45DEF"/>
    <w:rsid w:val="00C5296B"/>
    <w:rsid w:val="00C65A11"/>
    <w:rsid w:val="00C65C5D"/>
    <w:rsid w:val="00CA16D1"/>
    <w:rsid w:val="00CB59B4"/>
    <w:rsid w:val="00CC4B79"/>
    <w:rsid w:val="00CE5710"/>
    <w:rsid w:val="00CF1971"/>
    <w:rsid w:val="00CF42A7"/>
    <w:rsid w:val="00D05509"/>
    <w:rsid w:val="00D108AB"/>
    <w:rsid w:val="00D11B5D"/>
    <w:rsid w:val="00D16B7D"/>
    <w:rsid w:val="00D177DE"/>
    <w:rsid w:val="00D22A00"/>
    <w:rsid w:val="00D54C43"/>
    <w:rsid w:val="00D55C51"/>
    <w:rsid w:val="00D63BFD"/>
    <w:rsid w:val="00D702D7"/>
    <w:rsid w:val="00D70E1E"/>
    <w:rsid w:val="00D72786"/>
    <w:rsid w:val="00D80A48"/>
    <w:rsid w:val="00D8201F"/>
    <w:rsid w:val="00D84AEA"/>
    <w:rsid w:val="00DA45BF"/>
    <w:rsid w:val="00DA610D"/>
    <w:rsid w:val="00DB1253"/>
    <w:rsid w:val="00DC4682"/>
    <w:rsid w:val="00DC4976"/>
    <w:rsid w:val="00DD272F"/>
    <w:rsid w:val="00DE189F"/>
    <w:rsid w:val="00E019D8"/>
    <w:rsid w:val="00E41A91"/>
    <w:rsid w:val="00E45E5D"/>
    <w:rsid w:val="00E66B4A"/>
    <w:rsid w:val="00E6786D"/>
    <w:rsid w:val="00E764C8"/>
    <w:rsid w:val="00E90115"/>
    <w:rsid w:val="00E92132"/>
    <w:rsid w:val="00EA7FEF"/>
    <w:rsid w:val="00EE0333"/>
    <w:rsid w:val="00EE31F2"/>
    <w:rsid w:val="00EF34AB"/>
    <w:rsid w:val="00F05F79"/>
    <w:rsid w:val="00F122EE"/>
    <w:rsid w:val="00F21F36"/>
    <w:rsid w:val="00F2472A"/>
    <w:rsid w:val="00F26D03"/>
    <w:rsid w:val="00F3181B"/>
    <w:rsid w:val="00F322AB"/>
    <w:rsid w:val="00F3269A"/>
    <w:rsid w:val="00F3583C"/>
    <w:rsid w:val="00F412D6"/>
    <w:rsid w:val="00F4219F"/>
    <w:rsid w:val="00F51C17"/>
    <w:rsid w:val="00F62661"/>
    <w:rsid w:val="00F73409"/>
    <w:rsid w:val="00F75221"/>
    <w:rsid w:val="00F771AB"/>
    <w:rsid w:val="00F93D04"/>
    <w:rsid w:val="00FA1DF3"/>
    <w:rsid w:val="00FA6F01"/>
    <w:rsid w:val="00FB391E"/>
    <w:rsid w:val="00FB50DF"/>
    <w:rsid w:val="00FB78BE"/>
    <w:rsid w:val="00FC49AA"/>
    <w:rsid w:val="00FD0752"/>
    <w:rsid w:val="00FE3086"/>
    <w:rsid w:val="00FE5627"/>
    <w:rsid w:val="00FF0981"/>
    <w:rsid w:val="00FF0FE8"/>
    <w:rsid w:val="00FF1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843C6"/>
  <w15:docId w15:val="{5876B33B-B412-4E33-926C-26ACCBB7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4C"/>
    <w:pPr>
      <w:spacing w:after="200" w:line="276" w:lineRule="auto"/>
    </w:pPr>
    <w:rPr>
      <w:lang w:eastAsia="en-US"/>
    </w:rPr>
  </w:style>
  <w:style w:type="paragraph" w:styleId="Titre1">
    <w:name w:val="heading 1"/>
    <w:basedOn w:val="Normal"/>
    <w:next w:val="Normal"/>
    <w:link w:val="Titre1Car"/>
    <w:uiPriority w:val="99"/>
    <w:qFormat/>
    <w:rsid w:val="00BD7E5C"/>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semiHidden/>
    <w:unhideWhenUsed/>
    <w:qFormat/>
    <w:locked/>
    <w:rsid w:val="00A846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D7E5C"/>
    <w:rPr>
      <w:rFonts w:ascii="Cambria" w:hAnsi="Cambria" w:cs="Times New Roman"/>
      <w:b/>
      <w:bCs/>
      <w:color w:val="365F91"/>
      <w:sz w:val="28"/>
      <w:szCs w:val="28"/>
    </w:rPr>
  </w:style>
  <w:style w:type="paragraph" w:styleId="NormalWeb">
    <w:name w:val="Normal (Web)"/>
    <w:basedOn w:val="Normal"/>
    <w:uiPriority w:val="99"/>
    <w:rsid w:val="004033E4"/>
    <w:pPr>
      <w:spacing w:before="100" w:beforeAutospacing="1" w:after="119"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4033E4"/>
    <w:rPr>
      <w:rFonts w:cs="Times New Roman"/>
      <w:b/>
      <w:bCs/>
    </w:rPr>
  </w:style>
  <w:style w:type="paragraph" w:styleId="En-tte">
    <w:name w:val="header"/>
    <w:basedOn w:val="Normal"/>
    <w:link w:val="En-tteCar"/>
    <w:uiPriority w:val="99"/>
    <w:rsid w:val="00BD7E5C"/>
    <w:pPr>
      <w:tabs>
        <w:tab w:val="center" w:pos="4536"/>
        <w:tab w:val="right" w:pos="9072"/>
      </w:tabs>
      <w:spacing w:after="0" w:line="240" w:lineRule="auto"/>
    </w:pPr>
  </w:style>
  <w:style w:type="character" w:customStyle="1" w:styleId="En-tteCar">
    <w:name w:val="En-tête Car"/>
    <w:basedOn w:val="Policepardfaut"/>
    <w:link w:val="En-tte"/>
    <w:uiPriority w:val="99"/>
    <w:locked/>
    <w:rsid w:val="00BD7E5C"/>
    <w:rPr>
      <w:rFonts w:cs="Times New Roman"/>
    </w:rPr>
  </w:style>
  <w:style w:type="paragraph" w:styleId="Pieddepage">
    <w:name w:val="footer"/>
    <w:basedOn w:val="Normal"/>
    <w:link w:val="PieddepageCar"/>
    <w:uiPriority w:val="99"/>
    <w:rsid w:val="00BD7E5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BD7E5C"/>
    <w:rPr>
      <w:rFonts w:cs="Times New Roman"/>
    </w:rPr>
  </w:style>
  <w:style w:type="paragraph" w:styleId="Textedebulles">
    <w:name w:val="Balloon Text"/>
    <w:basedOn w:val="Normal"/>
    <w:link w:val="TextedebullesCar"/>
    <w:uiPriority w:val="99"/>
    <w:semiHidden/>
    <w:rsid w:val="00BD7E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D7E5C"/>
    <w:rPr>
      <w:rFonts w:ascii="Tahoma" w:hAnsi="Tahoma" w:cs="Tahoma"/>
      <w:sz w:val="16"/>
      <w:szCs w:val="16"/>
    </w:rPr>
  </w:style>
  <w:style w:type="paragraph" w:customStyle="1" w:styleId="En-ttedetabledesmatires1">
    <w:name w:val="En-tête de table des matières1"/>
    <w:basedOn w:val="Titre1"/>
    <w:next w:val="Normal"/>
    <w:uiPriority w:val="99"/>
    <w:rsid w:val="00BD7E5C"/>
    <w:pPr>
      <w:outlineLvl w:val="9"/>
    </w:pPr>
  </w:style>
  <w:style w:type="paragraph" w:styleId="Corpsdetexte2">
    <w:name w:val="Body Text 2"/>
    <w:basedOn w:val="Normal"/>
    <w:link w:val="Corpsdetexte2Car"/>
    <w:uiPriority w:val="99"/>
    <w:rsid w:val="00BD7E5C"/>
    <w:pPr>
      <w:spacing w:after="120" w:line="480" w:lineRule="auto"/>
    </w:pPr>
    <w:rPr>
      <w:rFonts w:ascii="Times New Roman" w:eastAsia="Times New Roman" w:hAnsi="Times New Roman"/>
      <w:sz w:val="24"/>
      <w:szCs w:val="24"/>
      <w:lang w:eastAsia="fr-FR"/>
    </w:rPr>
  </w:style>
  <w:style w:type="character" w:customStyle="1" w:styleId="Corpsdetexte2Car">
    <w:name w:val="Corps de texte 2 Car"/>
    <w:basedOn w:val="Policepardfaut"/>
    <w:link w:val="Corpsdetexte2"/>
    <w:uiPriority w:val="99"/>
    <w:locked/>
    <w:rsid w:val="00BD7E5C"/>
    <w:rPr>
      <w:rFonts w:ascii="Times New Roman" w:hAnsi="Times New Roman" w:cs="Times New Roman"/>
      <w:sz w:val="24"/>
      <w:szCs w:val="24"/>
      <w:lang w:eastAsia="fr-FR"/>
    </w:rPr>
  </w:style>
  <w:style w:type="character" w:styleId="Lienhypertexte">
    <w:name w:val="Hyperlink"/>
    <w:basedOn w:val="Policepardfaut"/>
    <w:uiPriority w:val="99"/>
    <w:semiHidden/>
    <w:rsid w:val="00BD7E5C"/>
    <w:rPr>
      <w:rFonts w:ascii="Times New Roman" w:hAnsi="Times New Roman" w:cs="Times New Roman"/>
      <w:color w:val="0000FF"/>
      <w:u w:val="single"/>
    </w:rPr>
  </w:style>
  <w:style w:type="paragraph" w:styleId="Sansinterligne">
    <w:name w:val="No Spacing"/>
    <w:uiPriority w:val="99"/>
    <w:qFormat/>
    <w:rsid w:val="00913D56"/>
    <w:rPr>
      <w:lang w:eastAsia="en-US"/>
    </w:rPr>
  </w:style>
  <w:style w:type="paragraph" w:styleId="Paragraphedeliste">
    <w:name w:val="List Paragraph"/>
    <w:basedOn w:val="Normal"/>
    <w:uiPriority w:val="99"/>
    <w:qFormat/>
    <w:rsid w:val="00F412D6"/>
    <w:pPr>
      <w:ind w:left="720"/>
      <w:contextualSpacing/>
    </w:pPr>
  </w:style>
  <w:style w:type="paragraph" w:styleId="Corpsdetexte">
    <w:name w:val="Body Text"/>
    <w:basedOn w:val="Normal"/>
    <w:link w:val="CorpsdetexteCar"/>
    <w:uiPriority w:val="99"/>
    <w:semiHidden/>
    <w:rsid w:val="00A969B1"/>
    <w:pPr>
      <w:spacing w:after="120"/>
    </w:pPr>
  </w:style>
  <w:style w:type="character" w:customStyle="1" w:styleId="CorpsdetexteCar">
    <w:name w:val="Corps de texte Car"/>
    <w:basedOn w:val="Policepardfaut"/>
    <w:link w:val="Corpsdetexte"/>
    <w:uiPriority w:val="99"/>
    <w:semiHidden/>
    <w:locked/>
    <w:rsid w:val="00A969B1"/>
    <w:rPr>
      <w:rFonts w:cs="Times New Roman"/>
    </w:rPr>
  </w:style>
  <w:style w:type="table" w:styleId="Grilledutableau">
    <w:name w:val="Table Grid"/>
    <w:basedOn w:val="TableauNormal"/>
    <w:uiPriority w:val="99"/>
    <w:rsid w:val="00A969B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8462B"/>
    <w:rPr>
      <w:rFonts w:asciiTheme="majorHAnsi" w:eastAsiaTheme="majorEastAsia" w:hAnsiTheme="majorHAnsi" w:cstheme="majorBidi"/>
      <w:color w:val="365F91" w:themeColor="accent1" w:themeShade="BF"/>
      <w:sz w:val="26"/>
      <w:szCs w:val="26"/>
      <w:lang w:eastAsia="en-US"/>
    </w:rPr>
  </w:style>
  <w:style w:type="character" w:customStyle="1" w:styleId="diyfedecoration">
    <w:name w:val="diyfedecoration"/>
    <w:basedOn w:val="Policepardfaut"/>
    <w:rsid w:val="002B579A"/>
  </w:style>
  <w:style w:type="character" w:styleId="Mentionnonrsolue">
    <w:name w:val="Unresolved Mention"/>
    <w:basedOn w:val="Policepardfaut"/>
    <w:uiPriority w:val="99"/>
    <w:semiHidden/>
    <w:unhideWhenUsed/>
    <w:rsid w:val="006A20F1"/>
    <w:rPr>
      <w:color w:val="605E5C"/>
      <w:shd w:val="clear" w:color="auto" w:fill="E1DFDD"/>
    </w:rPr>
  </w:style>
  <w:style w:type="character" w:styleId="Numrodepage">
    <w:name w:val="page number"/>
    <w:basedOn w:val="Policepardfaut"/>
    <w:uiPriority w:val="99"/>
    <w:semiHidden/>
    <w:unhideWhenUsed/>
    <w:rsid w:val="00FA6F01"/>
  </w:style>
  <w:style w:type="paragraph" w:customStyle="1" w:styleId="font8">
    <w:name w:val="font_8"/>
    <w:basedOn w:val="Normal"/>
    <w:rsid w:val="00D702D7"/>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825">
      <w:bodyDiv w:val="1"/>
      <w:marLeft w:val="0"/>
      <w:marRight w:val="0"/>
      <w:marTop w:val="0"/>
      <w:marBottom w:val="0"/>
      <w:divBdr>
        <w:top w:val="none" w:sz="0" w:space="0" w:color="auto"/>
        <w:left w:val="none" w:sz="0" w:space="0" w:color="auto"/>
        <w:bottom w:val="none" w:sz="0" w:space="0" w:color="auto"/>
        <w:right w:val="none" w:sz="0" w:space="0" w:color="auto"/>
      </w:divBdr>
      <w:divsChild>
        <w:div w:id="574709443">
          <w:marLeft w:val="0"/>
          <w:marRight w:val="0"/>
          <w:marTop w:val="0"/>
          <w:marBottom w:val="0"/>
          <w:divBdr>
            <w:top w:val="none" w:sz="0" w:space="0" w:color="auto"/>
            <w:left w:val="none" w:sz="0" w:space="0" w:color="auto"/>
            <w:bottom w:val="none" w:sz="0" w:space="0" w:color="auto"/>
            <w:right w:val="none" w:sz="0" w:space="0" w:color="auto"/>
          </w:divBdr>
          <w:divsChild>
            <w:div w:id="1209998949">
              <w:marLeft w:val="0"/>
              <w:marRight w:val="0"/>
              <w:marTop w:val="0"/>
              <w:marBottom w:val="0"/>
              <w:divBdr>
                <w:top w:val="none" w:sz="0" w:space="0" w:color="auto"/>
                <w:left w:val="none" w:sz="0" w:space="0" w:color="auto"/>
                <w:bottom w:val="none" w:sz="0" w:space="0" w:color="auto"/>
                <w:right w:val="none" w:sz="0" w:space="0" w:color="auto"/>
              </w:divBdr>
              <w:divsChild>
                <w:div w:id="15504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4571">
      <w:marLeft w:val="0"/>
      <w:marRight w:val="0"/>
      <w:marTop w:val="0"/>
      <w:marBottom w:val="0"/>
      <w:divBdr>
        <w:top w:val="none" w:sz="0" w:space="0" w:color="auto"/>
        <w:left w:val="none" w:sz="0" w:space="0" w:color="auto"/>
        <w:bottom w:val="none" w:sz="0" w:space="0" w:color="auto"/>
        <w:right w:val="none" w:sz="0" w:space="0" w:color="auto"/>
      </w:divBdr>
    </w:div>
    <w:div w:id="221454572">
      <w:marLeft w:val="0"/>
      <w:marRight w:val="0"/>
      <w:marTop w:val="0"/>
      <w:marBottom w:val="0"/>
      <w:divBdr>
        <w:top w:val="none" w:sz="0" w:space="0" w:color="auto"/>
        <w:left w:val="none" w:sz="0" w:space="0" w:color="auto"/>
        <w:bottom w:val="none" w:sz="0" w:space="0" w:color="auto"/>
        <w:right w:val="none" w:sz="0" w:space="0" w:color="auto"/>
      </w:divBdr>
    </w:div>
    <w:div w:id="221454573">
      <w:marLeft w:val="0"/>
      <w:marRight w:val="0"/>
      <w:marTop w:val="0"/>
      <w:marBottom w:val="0"/>
      <w:divBdr>
        <w:top w:val="none" w:sz="0" w:space="0" w:color="auto"/>
        <w:left w:val="none" w:sz="0" w:space="0" w:color="auto"/>
        <w:bottom w:val="none" w:sz="0" w:space="0" w:color="auto"/>
        <w:right w:val="none" w:sz="0" w:space="0" w:color="auto"/>
      </w:divBdr>
    </w:div>
    <w:div w:id="221454574">
      <w:marLeft w:val="0"/>
      <w:marRight w:val="0"/>
      <w:marTop w:val="0"/>
      <w:marBottom w:val="0"/>
      <w:divBdr>
        <w:top w:val="none" w:sz="0" w:space="0" w:color="auto"/>
        <w:left w:val="none" w:sz="0" w:space="0" w:color="auto"/>
        <w:bottom w:val="none" w:sz="0" w:space="0" w:color="auto"/>
        <w:right w:val="none" w:sz="0" w:space="0" w:color="auto"/>
      </w:divBdr>
    </w:div>
    <w:div w:id="221454575">
      <w:marLeft w:val="0"/>
      <w:marRight w:val="0"/>
      <w:marTop w:val="0"/>
      <w:marBottom w:val="0"/>
      <w:divBdr>
        <w:top w:val="none" w:sz="0" w:space="0" w:color="auto"/>
        <w:left w:val="none" w:sz="0" w:space="0" w:color="auto"/>
        <w:bottom w:val="none" w:sz="0" w:space="0" w:color="auto"/>
        <w:right w:val="none" w:sz="0" w:space="0" w:color="auto"/>
      </w:divBdr>
    </w:div>
    <w:div w:id="221454576">
      <w:marLeft w:val="0"/>
      <w:marRight w:val="0"/>
      <w:marTop w:val="0"/>
      <w:marBottom w:val="0"/>
      <w:divBdr>
        <w:top w:val="none" w:sz="0" w:space="0" w:color="auto"/>
        <w:left w:val="none" w:sz="0" w:space="0" w:color="auto"/>
        <w:bottom w:val="none" w:sz="0" w:space="0" w:color="auto"/>
        <w:right w:val="none" w:sz="0" w:space="0" w:color="auto"/>
      </w:divBdr>
    </w:div>
    <w:div w:id="280495192">
      <w:bodyDiv w:val="1"/>
      <w:marLeft w:val="0"/>
      <w:marRight w:val="0"/>
      <w:marTop w:val="0"/>
      <w:marBottom w:val="0"/>
      <w:divBdr>
        <w:top w:val="none" w:sz="0" w:space="0" w:color="auto"/>
        <w:left w:val="none" w:sz="0" w:space="0" w:color="auto"/>
        <w:bottom w:val="none" w:sz="0" w:space="0" w:color="auto"/>
        <w:right w:val="none" w:sz="0" w:space="0" w:color="auto"/>
      </w:divBdr>
      <w:divsChild>
        <w:div w:id="1020399344">
          <w:marLeft w:val="0"/>
          <w:marRight w:val="0"/>
          <w:marTop w:val="0"/>
          <w:marBottom w:val="0"/>
          <w:divBdr>
            <w:top w:val="none" w:sz="0" w:space="0" w:color="auto"/>
            <w:left w:val="none" w:sz="0" w:space="0" w:color="auto"/>
            <w:bottom w:val="none" w:sz="0" w:space="0" w:color="auto"/>
            <w:right w:val="none" w:sz="0" w:space="0" w:color="auto"/>
          </w:divBdr>
          <w:divsChild>
            <w:div w:id="1527913393">
              <w:marLeft w:val="0"/>
              <w:marRight w:val="0"/>
              <w:marTop w:val="0"/>
              <w:marBottom w:val="0"/>
              <w:divBdr>
                <w:top w:val="none" w:sz="0" w:space="0" w:color="auto"/>
                <w:left w:val="none" w:sz="0" w:space="0" w:color="auto"/>
                <w:bottom w:val="none" w:sz="0" w:space="0" w:color="auto"/>
                <w:right w:val="none" w:sz="0" w:space="0" w:color="auto"/>
              </w:divBdr>
              <w:divsChild>
                <w:div w:id="424158753">
                  <w:marLeft w:val="0"/>
                  <w:marRight w:val="0"/>
                  <w:marTop w:val="0"/>
                  <w:marBottom w:val="0"/>
                  <w:divBdr>
                    <w:top w:val="none" w:sz="0" w:space="0" w:color="auto"/>
                    <w:left w:val="none" w:sz="0" w:space="0" w:color="auto"/>
                    <w:bottom w:val="none" w:sz="0" w:space="0" w:color="auto"/>
                    <w:right w:val="none" w:sz="0" w:space="0" w:color="auto"/>
                  </w:divBdr>
                </w:div>
              </w:divsChild>
            </w:div>
            <w:div w:id="1871450192">
              <w:marLeft w:val="0"/>
              <w:marRight w:val="0"/>
              <w:marTop w:val="0"/>
              <w:marBottom w:val="0"/>
              <w:divBdr>
                <w:top w:val="none" w:sz="0" w:space="0" w:color="auto"/>
                <w:left w:val="none" w:sz="0" w:space="0" w:color="auto"/>
                <w:bottom w:val="none" w:sz="0" w:space="0" w:color="auto"/>
                <w:right w:val="none" w:sz="0" w:space="0" w:color="auto"/>
              </w:divBdr>
              <w:divsChild>
                <w:div w:id="1338651377">
                  <w:marLeft w:val="0"/>
                  <w:marRight w:val="0"/>
                  <w:marTop w:val="0"/>
                  <w:marBottom w:val="0"/>
                  <w:divBdr>
                    <w:top w:val="none" w:sz="0" w:space="0" w:color="auto"/>
                    <w:left w:val="none" w:sz="0" w:space="0" w:color="auto"/>
                    <w:bottom w:val="none" w:sz="0" w:space="0" w:color="auto"/>
                    <w:right w:val="none" w:sz="0" w:space="0" w:color="auto"/>
                  </w:divBdr>
                </w:div>
              </w:divsChild>
            </w:div>
            <w:div w:id="1893692907">
              <w:marLeft w:val="0"/>
              <w:marRight w:val="0"/>
              <w:marTop w:val="0"/>
              <w:marBottom w:val="0"/>
              <w:divBdr>
                <w:top w:val="none" w:sz="0" w:space="0" w:color="auto"/>
                <w:left w:val="none" w:sz="0" w:space="0" w:color="auto"/>
                <w:bottom w:val="none" w:sz="0" w:space="0" w:color="auto"/>
                <w:right w:val="none" w:sz="0" w:space="0" w:color="auto"/>
              </w:divBdr>
              <w:divsChild>
                <w:div w:id="16769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7389">
      <w:bodyDiv w:val="1"/>
      <w:marLeft w:val="0"/>
      <w:marRight w:val="0"/>
      <w:marTop w:val="0"/>
      <w:marBottom w:val="0"/>
      <w:divBdr>
        <w:top w:val="none" w:sz="0" w:space="0" w:color="auto"/>
        <w:left w:val="none" w:sz="0" w:space="0" w:color="auto"/>
        <w:bottom w:val="none" w:sz="0" w:space="0" w:color="auto"/>
        <w:right w:val="none" w:sz="0" w:space="0" w:color="auto"/>
      </w:divBdr>
      <w:divsChild>
        <w:div w:id="614555425">
          <w:marLeft w:val="0"/>
          <w:marRight w:val="0"/>
          <w:marTop w:val="0"/>
          <w:marBottom w:val="0"/>
          <w:divBdr>
            <w:top w:val="none" w:sz="0" w:space="0" w:color="auto"/>
            <w:left w:val="none" w:sz="0" w:space="0" w:color="auto"/>
            <w:bottom w:val="none" w:sz="0" w:space="0" w:color="auto"/>
            <w:right w:val="none" w:sz="0" w:space="0" w:color="auto"/>
          </w:divBdr>
          <w:divsChild>
            <w:div w:id="321006162">
              <w:marLeft w:val="0"/>
              <w:marRight w:val="0"/>
              <w:marTop w:val="0"/>
              <w:marBottom w:val="0"/>
              <w:divBdr>
                <w:top w:val="none" w:sz="0" w:space="0" w:color="auto"/>
                <w:left w:val="none" w:sz="0" w:space="0" w:color="auto"/>
                <w:bottom w:val="none" w:sz="0" w:space="0" w:color="auto"/>
                <w:right w:val="none" w:sz="0" w:space="0" w:color="auto"/>
              </w:divBdr>
              <w:divsChild>
                <w:div w:id="13384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81520">
      <w:bodyDiv w:val="1"/>
      <w:marLeft w:val="0"/>
      <w:marRight w:val="0"/>
      <w:marTop w:val="0"/>
      <w:marBottom w:val="0"/>
      <w:divBdr>
        <w:top w:val="none" w:sz="0" w:space="0" w:color="auto"/>
        <w:left w:val="none" w:sz="0" w:space="0" w:color="auto"/>
        <w:bottom w:val="none" w:sz="0" w:space="0" w:color="auto"/>
        <w:right w:val="none" w:sz="0" w:space="0" w:color="auto"/>
      </w:divBdr>
    </w:div>
    <w:div w:id="384068789">
      <w:bodyDiv w:val="1"/>
      <w:marLeft w:val="0"/>
      <w:marRight w:val="0"/>
      <w:marTop w:val="0"/>
      <w:marBottom w:val="0"/>
      <w:divBdr>
        <w:top w:val="none" w:sz="0" w:space="0" w:color="auto"/>
        <w:left w:val="none" w:sz="0" w:space="0" w:color="auto"/>
        <w:bottom w:val="none" w:sz="0" w:space="0" w:color="auto"/>
        <w:right w:val="none" w:sz="0" w:space="0" w:color="auto"/>
      </w:divBdr>
      <w:divsChild>
        <w:div w:id="1993410736">
          <w:marLeft w:val="0"/>
          <w:marRight w:val="0"/>
          <w:marTop w:val="0"/>
          <w:marBottom w:val="0"/>
          <w:divBdr>
            <w:top w:val="none" w:sz="0" w:space="0" w:color="auto"/>
            <w:left w:val="none" w:sz="0" w:space="0" w:color="auto"/>
            <w:bottom w:val="none" w:sz="0" w:space="0" w:color="auto"/>
            <w:right w:val="none" w:sz="0" w:space="0" w:color="auto"/>
          </w:divBdr>
        </w:div>
        <w:div w:id="1106925589">
          <w:marLeft w:val="0"/>
          <w:marRight w:val="0"/>
          <w:marTop w:val="0"/>
          <w:marBottom w:val="0"/>
          <w:divBdr>
            <w:top w:val="none" w:sz="0" w:space="0" w:color="auto"/>
            <w:left w:val="none" w:sz="0" w:space="0" w:color="auto"/>
            <w:bottom w:val="none" w:sz="0" w:space="0" w:color="auto"/>
            <w:right w:val="none" w:sz="0" w:space="0" w:color="auto"/>
          </w:divBdr>
        </w:div>
        <w:div w:id="883445582">
          <w:marLeft w:val="0"/>
          <w:marRight w:val="0"/>
          <w:marTop w:val="0"/>
          <w:marBottom w:val="0"/>
          <w:divBdr>
            <w:top w:val="none" w:sz="0" w:space="0" w:color="auto"/>
            <w:left w:val="none" w:sz="0" w:space="0" w:color="auto"/>
            <w:bottom w:val="none" w:sz="0" w:space="0" w:color="auto"/>
            <w:right w:val="none" w:sz="0" w:space="0" w:color="auto"/>
          </w:divBdr>
        </w:div>
        <w:div w:id="173543826">
          <w:marLeft w:val="0"/>
          <w:marRight w:val="0"/>
          <w:marTop w:val="0"/>
          <w:marBottom w:val="0"/>
          <w:divBdr>
            <w:top w:val="none" w:sz="0" w:space="0" w:color="auto"/>
            <w:left w:val="none" w:sz="0" w:space="0" w:color="auto"/>
            <w:bottom w:val="none" w:sz="0" w:space="0" w:color="auto"/>
            <w:right w:val="none" w:sz="0" w:space="0" w:color="auto"/>
          </w:divBdr>
          <w:divsChild>
            <w:div w:id="168108021">
              <w:marLeft w:val="0"/>
              <w:marRight w:val="0"/>
              <w:marTop w:val="0"/>
              <w:marBottom w:val="0"/>
              <w:divBdr>
                <w:top w:val="none" w:sz="0" w:space="0" w:color="auto"/>
                <w:left w:val="none" w:sz="0" w:space="0" w:color="auto"/>
                <w:bottom w:val="none" w:sz="0" w:space="0" w:color="auto"/>
                <w:right w:val="none" w:sz="0" w:space="0" w:color="auto"/>
              </w:divBdr>
            </w:div>
            <w:div w:id="2030982283">
              <w:marLeft w:val="0"/>
              <w:marRight w:val="0"/>
              <w:marTop w:val="0"/>
              <w:marBottom w:val="0"/>
              <w:divBdr>
                <w:top w:val="none" w:sz="0" w:space="0" w:color="auto"/>
                <w:left w:val="none" w:sz="0" w:space="0" w:color="auto"/>
                <w:bottom w:val="none" w:sz="0" w:space="0" w:color="auto"/>
                <w:right w:val="none" w:sz="0" w:space="0" w:color="auto"/>
              </w:divBdr>
            </w:div>
          </w:divsChild>
        </w:div>
        <w:div w:id="406072251">
          <w:marLeft w:val="0"/>
          <w:marRight w:val="0"/>
          <w:marTop w:val="0"/>
          <w:marBottom w:val="0"/>
          <w:divBdr>
            <w:top w:val="none" w:sz="0" w:space="0" w:color="auto"/>
            <w:left w:val="none" w:sz="0" w:space="0" w:color="auto"/>
            <w:bottom w:val="none" w:sz="0" w:space="0" w:color="auto"/>
            <w:right w:val="none" w:sz="0" w:space="0" w:color="auto"/>
          </w:divBdr>
        </w:div>
        <w:div w:id="893395357">
          <w:marLeft w:val="0"/>
          <w:marRight w:val="0"/>
          <w:marTop w:val="0"/>
          <w:marBottom w:val="0"/>
          <w:divBdr>
            <w:top w:val="none" w:sz="0" w:space="0" w:color="auto"/>
            <w:left w:val="none" w:sz="0" w:space="0" w:color="auto"/>
            <w:bottom w:val="none" w:sz="0" w:space="0" w:color="auto"/>
            <w:right w:val="none" w:sz="0" w:space="0" w:color="auto"/>
          </w:divBdr>
        </w:div>
        <w:div w:id="241183367">
          <w:marLeft w:val="0"/>
          <w:marRight w:val="0"/>
          <w:marTop w:val="0"/>
          <w:marBottom w:val="0"/>
          <w:divBdr>
            <w:top w:val="none" w:sz="0" w:space="0" w:color="auto"/>
            <w:left w:val="none" w:sz="0" w:space="0" w:color="auto"/>
            <w:bottom w:val="none" w:sz="0" w:space="0" w:color="auto"/>
            <w:right w:val="none" w:sz="0" w:space="0" w:color="auto"/>
          </w:divBdr>
        </w:div>
        <w:div w:id="503252326">
          <w:marLeft w:val="0"/>
          <w:marRight w:val="0"/>
          <w:marTop w:val="0"/>
          <w:marBottom w:val="0"/>
          <w:divBdr>
            <w:top w:val="none" w:sz="0" w:space="0" w:color="auto"/>
            <w:left w:val="none" w:sz="0" w:space="0" w:color="auto"/>
            <w:bottom w:val="none" w:sz="0" w:space="0" w:color="auto"/>
            <w:right w:val="none" w:sz="0" w:space="0" w:color="auto"/>
          </w:divBdr>
        </w:div>
      </w:divsChild>
    </w:div>
    <w:div w:id="586352105">
      <w:bodyDiv w:val="1"/>
      <w:marLeft w:val="0"/>
      <w:marRight w:val="0"/>
      <w:marTop w:val="0"/>
      <w:marBottom w:val="0"/>
      <w:divBdr>
        <w:top w:val="none" w:sz="0" w:space="0" w:color="auto"/>
        <w:left w:val="none" w:sz="0" w:space="0" w:color="auto"/>
        <w:bottom w:val="none" w:sz="0" w:space="0" w:color="auto"/>
        <w:right w:val="none" w:sz="0" w:space="0" w:color="auto"/>
      </w:divBdr>
      <w:divsChild>
        <w:div w:id="46223980">
          <w:marLeft w:val="0"/>
          <w:marRight w:val="0"/>
          <w:marTop w:val="0"/>
          <w:marBottom w:val="0"/>
          <w:divBdr>
            <w:top w:val="none" w:sz="0" w:space="0" w:color="auto"/>
            <w:left w:val="none" w:sz="0" w:space="0" w:color="auto"/>
            <w:bottom w:val="none" w:sz="0" w:space="0" w:color="auto"/>
            <w:right w:val="none" w:sz="0" w:space="0" w:color="auto"/>
          </w:divBdr>
          <w:divsChild>
            <w:div w:id="1620603705">
              <w:marLeft w:val="0"/>
              <w:marRight w:val="0"/>
              <w:marTop w:val="0"/>
              <w:marBottom w:val="0"/>
              <w:divBdr>
                <w:top w:val="none" w:sz="0" w:space="0" w:color="auto"/>
                <w:left w:val="none" w:sz="0" w:space="0" w:color="auto"/>
                <w:bottom w:val="none" w:sz="0" w:space="0" w:color="auto"/>
                <w:right w:val="none" w:sz="0" w:space="0" w:color="auto"/>
              </w:divBdr>
              <w:divsChild>
                <w:div w:id="4159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992">
      <w:bodyDiv w:val="1"/>
      <w:marLeft w:val="0"/>
      <w:marRight w:val="0"/>
      <w:marTop w:val="0"/>
      <w:marBottom w:val="0"/>
      <w:divBdr>
        <w:top w:val="none" w:sz="0" w:space="0" w:color="auto"/>
        <w:left w:val="none" w:sz="0" w:space="0" w:color="auto"/>
        <w:bottom w:val="none" w:sz="0" w:space="0" w:color="auto"/>
        <w:right w:val="none" w:sz="0" w:space="0" w:color="auto"/>
      </w:divBdr>
      <w:divsChild>
        <w:div w:id="1894656678">
          <w:marLeft w:val="0"/>
          <w:marRight w:val="0"/>
          <w:marTop w:val="0"/>
          <w:marBottom w:val="0"/>
          <w:divBdr>
            <w:top w:val="none" w:sz="0" w:space="0" w:color="auto"/>
            <w:left w:val="none" w:sz="0" w:space="0" w:color="auto"/>
            <w:bottom w:val="none" w:sz="0" w:space="0" w:color="auto"/>
            <w:right w:val="none" w:sz="0" w:space="0" w:color="auto"/>
          </w:divBdr>
          <w:divsChild>
            <w:div w:id="897940021">
              <w:marLeft w:val="0"/>
              <w:marRight w:val="0"/>
              <w:marTop w:val="0"/>
              <w:marBottom w:val="0"/>
              <w:divBdr>
                <w:top w:val="none" w:sz="0" w:space="0" w:color="auto"/>
                <w:left w:val="none" w:sz="0" w:space="0" w:color="auto"/>
                <w:bottom w:val="none" w:sz="0" w:space="0" w:color="auto"/>
                <w:right w:val="none" w:sz="0" w:space="0" w:color="auto"/>
              </w:divBdr>
              <w:divsChild>
                <w:div w:id="91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10915">
      <w:bodyDiv w:val="1"/>
      <w:marLeft w:val="0"/>
      <w:marRight w:val="0"/>
      <w:marTop w:val="0"/>
      <w:marBottom w:val="0"/>
      <w:divBdr>
        <w:top w:val="none" w:sz="0" w:space="0" w:color="auto"/>
        <w:left w:val="none" w:sz="0" w:space="0" w:color="auto"/>
        <w:bottom w:val="none" w:sz="0" w:space="0" w:color="auto"/>
        <w:right w:val="none" w:sz="0" w:space="0" w:color="auto"/>
      </w:divBdr>
      <w:divsChild>
        <w:div w:id="441075198">
          <w:marLeft w:val="0"/>
          <w:marRight w:val="0"/>
          <w:marTop w:val="0"/>
          <w:marBottom w:val="0"/>
          <w:divBdr>
            <w:top w:val="none" w:sz="0" w:space="0" w:color="auto"/>
            <w:left w:val="none" w:sz="0" w:space="0" w:color="auto"/>
            <w:bottom w:val="none" w:sz="0" w:space="0" w:color="auto"/>
            <w:right w:val="none" w:sz="0" w:space="0" w:color="auto"/>
          </w:divBdr>
          <w:divsChild>
            <w:div w:id="1186406136">
              <w:marLeft w:val="0"/>
              <w:marRight w:val="0"/>
              <w:marTop w:val="0"/>
              <w:marBottom w:val="0"/>
              <w:divBdr>
                <w:top w:val="none" w:sz="0" w:space="0" w:color="auto"/>
                <w:left w:val="none" w:sz="0" w:space="0" w:color="auto"/>
                <w:bottom w:val="none" w:sz="0" w:space="0" w:color="auto"/>
                <w:right w:val="none" w:sz="0" w:space="0" w:color="auto"/>
              </w:divBdr>
              <w:divsChild>
                <w:div w:id="8466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62074">
      <w:bodyDiv w:val="1"/>
      <w:marLeft w:val="0"/>
      <w:marRight w:val="0"/>
      <w:marTop w:val="0"/>
      <w:marBottom w:val="0"/>
      <w:divBdr>
        <w:top w:val="none" w:sz="0" w:space="0" w:color="auto"/>
        <w:left w:val="none" w:sz="0" w:space="0" w:color="auto"/>
        <w:bottom w:val="none" w:sz="0" w:space="0" w:color="auto"/>
        <w:right w:val="none" w:sz="0" w:space="0" w:color="auto"/>
      </w:divBdr>
      <w:divsChild>
        <w:div w:id="1825390042">
          <w:marLeft w:val="0"/>
          <w:marRight w:val="0"/>
          <w:marTop w:val="0"/>
          <w:marBottom w:val="0"/>
          <w:divBdr>
            <w:top w:val="none" w:sz="0" w:space="0" w:color="auto"/>
            <w:left w:val="none" w:sz="0" w:space="0" w:color="auto"/>
            <w:bottom w:val="none" w:sz="0" w:space="0" w:color="auto"/>
            <w:right w:val="none" w:sz="0" w:space="0" w:color="auto"/>
          </w:divBdr>
          <w:divsChild>
            <w:div w:id="1091511331">
              <w:marLeft w:val="0"/>
              <w:marRight w:val="0"/>
              <w:marTop w:val="0"/>
              <w:marBottom w:val="0"/>
              <w:divBdr>
                <w:top w:val="none" w:sz="0" w:space="0" w:color="auto"/>
                <w:left w:val="none" w:sz="0" w:space="0" w:color="auto"/>
                <w:bottom w:val="none" w:sz="0" w:space="0" w:color="auto"/>
                <w:right w:val="none" w:sz="0" w:space="0" w:color="auto"/>
              </w:divBdr>
              <w:divsChild>
                <w:div w:id="9502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069">
          <w:marLeft w:val="0"/>
          <w:marRight w:val="0"/>
          <w:marTop w:val="0"/>
          <w:marBottom w:val="0"/>
          <w:divBdr>
            <w:top w:val="none" w:sz="0" w:space="0" w:color="auto"/>
            <w:left w:val="none" w:sz="0" w:space="0" w:color="auto"/>
            <w:bottom w:val="none" w:sz="0" w:space="0" w:color="auto"/>
            <w:right w:val="none" w:sz="0" w:space="0" w:color="auto"/>
          </w:divBdr>
          <w:divsChild>
            <w:div w:id="888030454">
              <w:marLeft w:val="0"/>
              <w:marRight w:val="0"/>
              <w:marTop w:val="0"/>
              <w:marBottom w:val="0"/>
              <w:divBdr>
                <w:top w:val="none" w:sz="0" w:space="0" w:color="auto"/>
                <w:left w:val="none" w:sz="0" w:space="0" w:color="auto"/>
                <w:bottom w:val="none" w:sz="0" w:space="0" w:color="auto"/>
                <w:right w:val="none" w:sz="0" w:space="0" w:color="auto"/>
              </w:divBdr>
              <w:divsChild>
                <w:div w:id="1849832069">
                  <w:marLeft w:val="0"/>
                  <w:marRight w:val="300"/>
                  <w:marTop w:val="60"/>
                  <w:marBottom w:val="60"/>
                  <w:divBdr>
                    <w:top w:val="none" w:sz="0" w:space="0" w:color="auto"/>
                    <w:left w:val="none" w:sz="0" w:space="0" w:color="auto"/>
                    <w:bottom w:val="none" w:sz="0" w:space="0" w:color="auto"/>
                    <w:right w:val="none" w:sz="0" w:space="0" w:color="auto"/>
                  </w:divBdr>
                </w:div>
                <w:div w:id="10375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7542">
          <w:marLeft w:val="0"/>
          <w:marRight w:val="0"/>
          <w:marTop w:val="0"/>
          <w:marBottom w:val="0"/>
          <w:divBdr>
            <w:top w:val="none" w:sz="0" w:space="0" w:color="auto"/>
            <w:left w:val="none" w:sz="0" w:space="0" w:color="auto"/>
            <w:bottom w:val="none" w:sz="0" w:space="0" w:color="auto"/>
            <w:right w:val="none" w:sz="0" w:space="0" w:color="auto"/>
          </w:divBdr>
          <w:divsChild>
            <w:div w:id="853156975">
              <w:marLeft w:val="0"/>
              <w:marRight w:val="0"/>
              <w:marTop w:val="0"/>
              <w:marBottom w:val="0"/>
              <w:divBdr>
                <w:top w:val="none" w:sz="0" w:space="0" w:color="auto"/>
                <w:left w:val="none" w:sz="0" w:space="0" w:color="auto"/>
                <w:bottom w:val="none" w:sz="0" w:space="0" w:color="auto"/>
                <w:right w:val="none" w:sz="0" w:space="0" w:color="auto"/>
              </w:divBdr>
              <w:divsChild>
                <w:div w:id="312222463">
                  <w:marLeft w:val="0"/>
                  <w:marRight w:val="300"/>
                  <w:marTop w:val="60"/>
                  <w:marBottom w:val="60"/>
                  <w:divBdr>
                    <w:top w:val="none" w:sz="0" w:space="0" w:color="auto"/>
                    <w:left w:val="none" w:sz="0" w:space="0" w:color="auto"/>
                    <w:bottom w:val="none" w:sz="0" w:space="0" w:color="auto"/>
                    <w:right w:val="none" w:sz="0" w:space="0" w:color="auto"/>
                  </w:divBdr>
                </w:div>
                <w:div w:id="450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6681">
          <w:marLeft w:val="0"/>
          <w:marRight w:val="0"/>
          <w:marTop w:val="0"/>
          <w:marBottom w:val="0"/>
          <w:divBdr>
            <w:top w:val="none" w:sz="0" w:space="0" w:color="auto"/>
            <w:left w:val="none" w:sz="0" w:space="0" w:color="auto"/>
            <w:bottom w:val="none" w:sz="0" w:space="0" w:color="auto"/>
            <w:right w:val="none" w:sz="0" w:space="0" w:color="auto"/>
          </w:divBdr>
        </w:div>
        <w:div w:id="2141730147">
          <w:marLeft w:val="0"/>
          <w:marRight w:val="0"/>
          <w:marTop w:val="0"/>
          <w:marBottom w:val="0"/>
          <w:divBdr>
            <w:top w:val="none" w:sz="0" w:space="0" w:color="auto"/>
            <w:left w:val="none" w:sz="0" w:space="0" w:color="auto"/>
            <w:bottom w:val="none" w:sz="0" w:space="0" w:color="auto"/>
            <w:right w:val="none" w:sz="0" w:space="0" w:color="auto"/>
          </w:divBdr>
          <w:divsChild>
            <w:div w:id="652492484">
              <w:marLeft w:val="0"/>
              <w:marRight w:val="0"/>
              <w:marTop w:val="0"/>
              <w:marBottom w:val="0"/>
              <w:divBdr>
                <w:top w:val="none" w:sz="0" w:space="0" w:color="auto"/>
                <w:left w:val="none" w:sz="0" w:space="0" w:color="auto"/>
                <w:bottom w:val="none" w:sz="0" w:space="0" w:color="auto"/>
                <w:right w:val="none" w:sz="0" w:space="0" w:color="auto"/>
              </w:divBdr>
              <w:divsChild>
                <w:div w:id="1714580339">
                  <w:marLeft w:val="0"/>
                  <w:marRight w:val="300"/>
                  <w:marTop w:val="60"/>
                  <w:marBottom w:val="60"/>
                  <w:divBdr>
                    <w:top w:val="none" w:sz="0" w:space="0" w:color="auto"/>
                    <w:left w:val="none" w:sz="0" w:space="0" w:color="auto"/>
                    <w:bottom w:val="none" w:sz="0" w:space="0" w:color="auto"/>
                    <w:right w:val="none" w:sz="0" w:space="0" w:color="auto"/>
                  </w:divBdr>
                </w:div>
                <w:div w:id="14161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0897">
          <w:marLeft w:val="0"/>
          <w:marRight w:val="0"/>
          <w:marTop w:val="0"/>
          <w:marBottom w:val="0"/>
          <w:divBdr>
            <w:top w:val="none" w:sz="0" w:space="0" w:color="auto"/>
            <w:left w:val="none" w:sz="0" w:space="0" w:color="auto"/>
            <w:bottom w:val="none" w:sz="0" w:space="0" w:color="auto"/>
            <w:right w:val="none" w:sz="0" w:space="0" w:color="auto"/>
          </w:divBdr>
          <w:divsChild>
            <w:div w:id="963195440">
              <w:marLeft w:val="0"/>
              <w:marRight w:val="0"/>
              <w:marTop w:val="0"/>
              <w:marBottom w:val="0"/>
              <w:divBdr>
                <w:top w:val="none" w:sz="0" w:space="0" w:color="auto"/>
                <w:left w:val="none" w:sz="0" w:space="0" w:color="auto"/>
                <w:bottom w:val="none" w:sz="0" w:space="0" w:color="auto"/>
                <w:right w:val="none" w:sz="0" w:space="0" w:color="auto"/>
              </w:divBdr>
              <w:divsChild>
                <w:div w:id="821191484">
                  <w:marLeft w:val="0"/>
                  <w:marRight w:val="300"/>
                  <w:marTop w:val="60"/>
                  <w:marBottom w:val="60"/>
                  <w:divBdr>
                    <w:top w:val="none" w:sz="0" w:space="0" w:color="auto"/>
                    <w:left w:val="none" w:sz="0" w:space="0" w:color="auto"/>
                    <w:bottom w:val="none" w:sz="0" w:space="0" w:color="auto"/>
                    <w:right w:val="none" w:sz="0" w:space="0" w:color="auto"/>
                  </w:divBdr>
                </w:div>
                <w:div w:id="1845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528">
          <w:marLeft w:val="0"/>
          <w:marRight w:val="0"/>
          <w:marTop w:val="0"/>
          <w:marBottom w:val="0"/>
          <w:divBdr>
            <w:top w:val="none" w:sz="0" w:space="0" w:color="auto"/>
            <w:left w:val="none" w:sz="0" w:space="0" w:color="auto"/>
            <w:bottom w:val="none" w:sz="0" w:space="0" w:color="auto"/>
            <w:right w:val="none" w:sz="0" w:space="0" w:color="auto"/>
          </w:divBdr>
          <w:divsChild>
            <w:div w:id="643319331">
              <w:marLeft w:val="0"/>
              <w:marRight w:val="0"/>
              <w:marTop w:val="0"/>
              <w:marBottom w:val="0"/>
              <w:divBdr>
                <w:top w:val="none" w:sz="0" w:space="0" w:color="auto"/>
                <w:left w:val="none" w:sz="0" w:space="0" w:color="auto"/>
                <w:bottom w:val="none" w:sz="0" w:space="0" w:color="auto"/>
                <w:right w:val="none" w:sz="0" w:space="0" w:color="auto"/>
              </w:divBdr>
              <w:divsChild>
                <w:div w:id="1073507953">
                  <w:marLeft w:val="0"/>
                  <w:marRight w:val="300"/>
                  <w:marTop w:val="60"/>
                  <w:marBottom w:val="60"/>
                  <w:divBdr>
                    <w:top w:val="none" w:sz="0" w:space="0" w:color="auto"/>
                    <w:left w:val="none" w:sz="0" w:space="0" w:color="auto"/>
                    <w:bottom w:val="none" w:sz="0" w:space="0" w:color="auto"/>
                    <w:right w:val="none" w:sz="0" w:space="0" w:color="auto"/>
                  </w:divBdr>
                </w:div>
                <w:div w:id="21088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0168">
          <w:marLeft w:val="0"/>
          <w:marRight w:val="0"/>
          <w:marTop w:val="0"/>
          <w:marBottom w:val="0"/>
          <w:divBdr>
            <w:top w:val="none" w:sz="0" w:space="0" w:color="auto"/>
            <w:left w:val="none" w:sz="0" w:space="0" w:color="auto"/>
            <w:bottom w:val="none" w:sz="0" w:space="0" w:color="auto"/>
            <w:right w:val="none" w:sz="0" w:space="0" w:color="auto"/>
          </w:divBdr>
        </w:div>
        <w:div w:id="906380458">
          <w:marLeft w:val="0"/>
          <w:marRight w:val="0"/>
          <w:marTop w:val="0"/>
          <w:marBottom w:val="0"/>
          <w:divBdr>
            <w:top w:val="none" w:sz="0" w:space="0" w:color="auto"/>
            <w:left w:val="none" w:sz="0" w:space="0" w:color="auto"/>
            <w:bottom w:val="none" w:sz="0" w:space="0" w:color="auto"/>
            <w:right w:val="none" w:sz="0" w:space="0" w:color="auto"/>
          </w:divBdr>
          <w:divsChild>
            <w:div w:id="1294020916">
              <w:marLeft w:val="0"/>
              <w:marRight w:val="0"/>
              <w:marTop w:val="0"/>
              <w:marBottom w:val="0"/>
              <w:divBdr>
                <w:top w:val="none" w:sz="0" w:space="0" w:color="auto"/>
                <w:left w:val="none" w:sz="0" w:space="0" w:color="auto"/>
                <w:bottom w:val="none" w:sz="0" w:space="0" w:color="auto"/>
                <w:right w:val="none" w:sz="0" w:space="0" w:color="auto"/>
              </w:divBdr>
              <w:divsChild>
                <w:div w:id="1003973601">
                  <w:marLeft w:val="0"/>
                  <w:marRight w:val="300"/>
                  <w:marTop w:val="60"/>
                  <w:marBottom w:val="60"/>
                  <w:divBdr>
                    <w:top w:val="none" w:sz="0" w:space="0" w:color="auto"/>
                    <w:left w:val="none" w:sz="0" w:space="0" w:color="auto"/>
                    <w:bottom w:val="none" w:sz="0" w:space="0" w:color="auto"/>
                    <w:right w:val="none" w:sz="0" w:space="0" w:color="auto"/>
                  </w:divBdr>
                </w:div>
                <w:div w:id="10845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150">
          <w:marLeft w:val="0"/>
          <w:marRight w:val="0"/>
          <w:marTop w:val="0"/>
          <w:marBottom w:val="0"/>
          <w:divBdr>
            <w:top w:val="none" w:sz="0" w:space="0" w:color="auto"/>
            <w:left w:val="none" w:sz="0" w:space="0" w:color="auto"/>
            <w:bottom w:val="none" w:sz="0" w:space="0" w:color="auto"/>
            <w:right w:val="none" w:sz="0" w:space="0" w:color="auto"/>
          </w:divBdr>
          <w:divsChild>
            <w:div w:id="786042791">
              <w:marLeft w:val="0"/>
              <w:marRight w:val="0"/>
              <w:marTop w:val="0"/>
              <w:marBottom w:val="0"/>
              <w:divBdr>
                <w:top w:val="none" w:sz="0" w:space="0" w:color="auto"/>
                <w:left w:val="none" w:sz="0" w:space="0" w:color="auto"/>
                <w:bottom w:val="none" w:sz="0" w:space="0" w:color="auto"/>
                <w:right w:val="none" w:sz="0" w:space="0" w:color="auto"/>
              </w:divBdr>
              <w:divsChild>
                <w:div w:id="1539004467">
                  <w:marLeft w:val="0"/>
                  <w:marRight w:val="300"/>
                  <w:marTop w:val="60"/>
                  <w:marBottom w:val="60"/>
                  <w:divBdr>
                    <w:top w:val="none" w:sz="0" w:space="0" w:color="auto"/>
                    <w:left w:val="none" w:sz="0" w:space="0" w:color="auto"/>
                    <w:bottom w:val="none" w:sz="0" w:space="0" w:color="auto"/>
                    <w:right w:val="none" w:sz="0" w:space="0" w:color="auto"/>
                  </w:divBdr>
                </w:div>
                <w:div w:id="10657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217">
          <w:marLeft w:val="0"/>
          <w:marRight w:val="0"/>
          <w:marTop w:val="0"/>
          <w:marBottom w:val="0"/>
          <w:divBdr>
            <w:top w:val="none" w:sz="0" w:space="0" w:color="auto"/>
            <w:left w:val="none" w:sz="0" w:space="0" w:color="auto"/>
            <w:bottom w:val="none" w:sz="0" w:space="0" w:color="auto"/>
            <w:right w:val="none" w:sz="0" w:space="0" w:color="auto"/>
          </w:divBdr>
          <w:divsChild>
            <w:div w:id="41102259">
              <w:marLeft w:val="0"/>
              <w:marRight w:val="0"/>
              <w:marTop w:val="0"/>
              <w:marBottom w:val="0"/>
              <w:divBdr>
                <w:top w:val="none" w:sz="0" w:space="0" w:color="auto"/>
                <w:left w:val="none" w:sz="0" w:space="0" w:color="auto"/>
                <w:bottom w:val="none" w:sz="0" w:space="0" w:color="auto"/>
                <w:right w:val="none" w:sz="0" w:space="0" w:color="auto"/>
              </w:divBdr>
              <w:divsChild>
                <w:div w:id="895163734">
                  <w:marLeft w:val="0"/>
                  <w:marRight w:val="300"/>
                  <w:marTop w:val="60"/>
                  <w:marBottom w:val="60"/>
                  <w:divBdr>
                    <w:top w:val="none" w:sz="0" w:space="0" w:color="auto"/>
                    <w:left w:val="none" w:sz="0" w:space="0" w:color="auto"/>
                    <w:bottom w:val="none" w:sz="0" w:space="0" w:color="auto"/>
                    <w:right w:val="none" w:sz="0" w:space="0" w:color="auto"/>
                  </w:divBdr>
                </w:div>
                <w:div w:id="18487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654">
      <w:bodyDiv w:val="1"/>
      <w:marLeft w:val="0"/>
      <w:marRight w:val="0"/>
      <w:marTop w:val="0"/>
      <w:marBottom w:val="0"/>
      <w:divBdr>
        <w:top w:val="none" w:sz="0" w:space="0" w:color="auto"/>
        <w:left w:val="none" w:sz="0" w:space="0" w:color="auto"/>
        <w:bottom w:val="none" w:sz="0" w:space="0" w:color="auto"/>
        <w:right w:val="none" w:sz="0" w:space="0" w:color="auto"/>
      </w:divBdr>
      <w:divsChild>
        <w:div w:id="210192433">
          <w:marLeft w:val="0"/>
          <w:marRight w:val="0"/>
          <w:marTop w:val="0"/>
          <w:marBottom w:val="0"/>
          <w:divBdr>
            <w:top w:val="none" w:sz="0" w:space="0" w:color="auto"/>
            <w:left w:val="none" w:sz="0" w:space="0" w:color="auto"/>
            <w:bottom w:val="none" w:sz="0" w:space="0" w:color="auto"/>
            <w:right w:val="none" w:sz="0" w:space="0" w:color="auto"/>
          </w:divBdr>
          <w:divsChild>
            <w:div w:id="1931160627">
              <w:marLeft w:val="0"/>
              <w:marRight w:val="0"/>
              <w:marTop w:val="0"/>
              <w:marBottom w:val="0"/>
              <w:divBdr>
                <w:top w:val="none" w:sz="0" w:space="0" w:color="auto"/>
                <w:left w:val="none" w:sz="0" w:space="0" w:color="auto"/>
                <w:bottom w:val="none" w:sz="0" w:space="0" w:color="auto"/>
                <w:right w:val="none" w:sz="0" w:space="0" w:color="auto"/>
              </w:divBdr>
              <w:divsChild>
                <w:div w:id="993922055">
                  <w:marLeft w:val="0"/>
                  <w:marRight w:val="0"/>
                  <w:marTop w:val="0"/>
                  <w:marBottom w:val="0"/>
                  <w:divBdr>
                    <w:top w:val="none" w:sz="0" w:space="0" w:color="auto"/>
                    <w:left w:val="none" w:sz="0" w:space="0" w:color="auto"/>
                    <w:bottom w:val="none" w:sz="0" w:space="0" w:color="auto"/>
                    <w:right w:val="none" w:sz="0" w:space="0" w:color="auto"/>
                  </w:divBdr>
                </w:div>
              </w:divsChild>
            </w:div>
            <w:div w:id="1393230585">
              <w:marLeft w:val="0"/>
              <w:marRight w:val="0"/>
              <w:marTop w:val="0"/>
              <w:marBottom w:val="0"/>
              <w:divBdr>
                <w:top w:val="none" w:sz="0" w:space="0" w:color="auto"/>
                <w:left w:val="none" w:sz="0" w:space="0" w:color="auto"/>
                <w:bottom w:val="none" w:sz="0" w:space="0" w:color="auto"/>
                <w:right w:val="none" w:sz="0" w:space="0" w:color="auto"/>
              </w:divBdr>
              <w:divsChild>
                <w:div w:id="5872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2213">
          <w:marLeft w:val="0"/>
          <w:marRight w:val="0"/>
          <w:marTop w:val="0"/>
          <w:marBottom w:val="0"/>
          <w:divBdr>
            <w:top w:val="none" w:sz="0" w:space="0" w:color="auto"/>
            <w:left w:val="none" w:sz="0" w:space="0" w:color="auto"/>
            <w:bottom w:val="none" w:sz="0" w:space="0" w:color="auto"/>
            <w:right w:val="none" w:sz="0" w:space="0" w:color="auto"/>
          </w:divBdr>
          <w:divsChild>
            <w:div w:id="1213230143">
              <w:marLeft w:val="0"/>
              <w:marRight w:val="0"/>
              <w:marTop w:val="0"/>
              <w:marBottom w:val="0"/>
              <w:divBdr>
                <w:top w:val="none" w:sz="0" w:space="0" w:color="auto"/>
                <w:left w:val="none" w:sz="0" w:space="0" w:color="auto"/>
                <w:bottom w:val="none" w:sz="0" w:space="0" w:color="auto"/>
                <w:right w:val="none" w:sz="0" w:space="0" w:color="auto"/>
              </w:divBdr>
              <w:divsChild>
                <w:div w:id="1832943153">
                  <w:marLeft w:val="0"/>
                  <w:marRight w:val="0"/>
                  <w:marTop w:val="0"/>
                  <w:marBottom w:val="0"/>
                  <w:divBdr>
                    <w:top w:val="none" w:sz="0" w:space="0" w:color="auto"/>
                    <w:left w:val="none" w:sz="0" w:space="0" w:color="auto"/>
                    <w:bottom w:val="none" w:sz="0" w:space="0" w:color="auto"/>
                    <w:right w:val="none" w:sz="0" w:space="0" w:color="auto"/>
                  </w:divBdr>
                </w:div>
              </w:divsChild>
            </w:div>
            <w:div w:id="117989548">
              <w:marLeft w:val="0"/>
              <w:marRight w:val="0"/>
              <w:marTop w:val="0"/>
              <w:marBottom w:val="0"/>
              <w:divBdr>
                <w:top w:val="none" w:sz="0" w:space="0" w:color="auto"/>
                <w:left w:val="none" w:sz="0" w:space="0" w:color="auto"/>
                <w:bottom w:val="none" w:sz="0" w:space="0" w:color="auto"/>
                <w:right w:val="none" w:sz="0" w:space="0" w:color="auto"/>
              </w:divBdr>
              <w:divsChild>
                <w:div w:id="1295722515">
                  <w:marLeft w:val="0"/>
                  <w:marRight w:val="0"/>
                  <w:marTop w:val="0"/>
                  <w:marBottom w:val="0"/>
                  <w:divBdr>
                    <w:top w:val="none" w:sz="0" w:space="0" w:color="auto"/>
                    <w:left w:val="none" w:sz="0" w:space="0" w:color="auto"/>
                    <w:bottom w:val="none" w:sz="0" w:space="0" w:color="auto"/>
                    <w:right w:val="none" w:sz="0" w:space="0" w:color="auto"/>
                  </w:divBdr>
                </w:div>
              </w:divsChild>
            </w:div>
            <w:div w:id="644700445">
              <w:marLeft w:val="0"/>
              <w:marRight w:val="0"/>
              <w:marTop w:val="0"/>
              <w:marBottom w:val="0"/>
              <w:divBdr>
                <w:top w:val="none" w:sz="0" w:space="0" w:color="auto"/>
                <w:left w:val="none" w:sz="0" w:space="0" w:color="auto"/>
                <w:bottom w:val="none" w:sz="0" w:space="0" w:color="auto"/>
                <w:right w:val="none" w:sz="0" w:space="0" w:color="auto"/>
              </w:divBdr>
              <w:divsChild>
                <w:div w:id="1157841922">
                  <w:marLeft w:val="0"/>
                  <w:marRight w:val="0"/>
                  <w:marTop w:val="0"/>
                  <w:marBottom w:val="0"/>
                  <w:divBdr>
                    <w:top w:val="none" w:sz="0" w:space="0" w:color="auto"/>
                    <w:left w:val="none" w:sz="0" w:space="0" w:color="auto"/>
                    <w:bottom w:val="none" w:sz="0" w:space="0" w:color="auto"/>
                    <w:right w:val="none" w:sz="0" w:space="0" w:color="auto"/>
                  </w:divBdr>
                </w:div>
              </w:divsChild>
            </w:div>
            <w:div w:id="145364337">
              <w:marLeft w:val="0"/>
              <w:marRight w:val="0"/>
              <w:marTop w:val="0"/>
              <w:marBottom w:val="0"/>
              <w:divBdr>
                <w:top w:val="none" w:sz="0" w:space="0" w:color="auto"/>
                <w:left w:val="none" w:sz="0" w:space="0" w:color="auto"/>
                <w:bottom w:val="none" w:sz="0" w:space="0" w:color="auto"/>
                <w:right w:val="none" w:sz="0" w:space="0" w:color="auto"/>
              </w:divBdr>
              <w:divsChild>
                <w:div w:id="15291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38056">
      <w:bodyDiv w:val="1"/>
      <w:marLeft w:val="0"/>
      <w:marRight w:val="0"/>
      <w:marTop w:val="0"/>
      <w:marBottom w:val="0"/>
      <w:divBdr>
        <w:top w:val="none" w:sz="0" w:space="0" w:color="auto"/>
        <w:left w:val="none" w:sz="0" w:space="0" w:color="auto"/>
        <w:bottom w:val="none" w:sz="0" w:space="0" w:color="auto"/>
        <w:right w:val="none" w:sz="0" w:space="0" w:color="auto"/>
      </w:divBdr>
    </w:div>
    <w:div w:id="1315258819">
      <w:bodyDiv w:val="1"/>
      <w:marLeft w:val="0"/>
      <w:marRight w:val="0"/>
      <w:marTop w:val="0"/>
      <w:marBottom w:val="0"/>
      <w:divBdr>
        <w:top w:val="none" w:sz="0" w:space="0" w:color="auto"/>
        <w:left w:val="none" w:sz="0" w:space="0" w:color="auto"/>
        <w:bottom w:val="none" w:sz="0" w:space="0" w:color="auto"/>
        <w:right w:val="none" w:sz="0" w:space="0" w:color="auto"/>
      </w:divBdr>
    </w:div>
    <w:div w:id="1354964183">
      <w:bodyDiv w:val="1"/>
      <w:marLeft w:val="0"/>
      <w:marRight w:val="0"/>
      <w:marTop w:val="0"/>
      <w:marBottom w:val="0"/>
      <w:divBdr>
        <w:top w:val="none" w:sz="0" w:space="0" w:color="auto"/>
        <w:left w:val="none" w:sz="0" w:space="0" w:color="auto"/>
        <w:bottom w:val="none" w:sz="0" w:space="0" w:color="auto"/>
        <w:right w:val="none" w:sz="0" w:space="0" w:color="auto"/>
      </w:divBdr>
      <w:divsChild>
        <w:div w:id="1551654033">
          <w:marLeft w:val="0"/>
          <w:marRight w:val="0"/>
          <w:marTop w:val="0"/>
          <w:marBottom w:val="0"/>
          <w:divBdr>
            <w:top w:val="none" w:sz="0" w:space="0" w:color="auto"/>
            <w:left w:val="none" w:sz="0" w:space="0" w:color="auto"/>
            <w:bottom w:val="none" w:sz="0" w:space="0" w:color="auto"/>
            <w:right w:val="none" w:sz="0" w:space="0" w:color="auto"/>
          </w:divBdr>
          <w:divsChild>
            <w:div w:id="97919454">
              <w:marLeft w:val="0"/>
              <w:marRight w:val="0"/>
              <w:marTop w:val="0"/>
              <w:marBottom w:val="0"/>
              <w:divBdr>
                <w:top w:val="none" w:sz="0" w:space="0" w:color="auto"/>
                <w:left w:val="none" w:sz="0" w:space="0" w:color="auto"/>
                <w:bottom w:val="none" w:sz="0" w:space="0" w:color="auto"/>
                <w:right w:val="none" w:sz="0" w:space="0" w:color="auto"/>
              </w:divBdr>
              <w:divsChild>
                <w:div w:id="19347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78850">
      <w:bodyDiv w:val="1"/>
      <w:marLeft w:val="0"/>
      <w:marRight w:val="0"/>
      <w:marTop w:val="0"/>
      <w:marBottom w:val="0"/>
      <w:divBdr>
        <w:top w:val="none" w:sz="0" w:space="0" w:color="auto"/>
        <w:left w:val="none" w:sz="0" w:space="0" w:color="auto"/>
        <w:bottom w:val="none" w:sz="0" w:space="0" w:color="auto"/>
        <w:right w:val="none" w:sz="0" w:space="0" w:color="auto"/>
      </w:divBdr>
      <w:divsChild>
        <w:div w:id="1510486675">
          <w:marLeft w:val="0"/>
          <w:marRight w:val="0"/>
          <w:marTop w:val="0"/>
          <w:marBottom w:val="0"/>
          <w:divBdr>
            <w:top w:val="none" w:sz="0" w:space="0" w:color="auto"/>
            <w:left w:val="none" w:sz="0" w:space="0" w:color="auto"/>
            <w:bottom w:val="none" w:sz="0" w:space="0" w:color="auto"/>
            <w:right w:val="none" w:sz="0" w:space="0" w:color="auto"/>
          </w:divBdr>
          <w:divsChild>
            <w:div w:id="1504470712">
              <w:marLeft w:val="0"/>
              <w:marRight w:val="0"/>
              <w:marTop w:val="0"/>
              <w:marBottom w:val="0"/>
              <w:divBdr>
                <w:top w:val="none" w:sz="0" w:space="0" w:color="auto"/>
                <w:left w:val="none" w:sz="0" w:space="0" w:color="auto"/>
                <w:bottom w:val="none" w:sz="0" w:space="0" w:color="auto"/>
                <w:right w:val="none" w:sz="0" w:space="0" w:color="auto"/>
              </w:divBdr>
              <w:divsChild>
                <w:div w:id="1952514861">
                  <w:marLeft w:val="0"/>
                  <w:marRight w:val="0"/>
                  <w:marTop w:val="0"/>
                  <w:marBottom w:val="0"/>
                  <w:divBdr>
                    <w:top w:val="none" w:sz="0" w:space="0" w:color="auto"/>
                    <w:left w:val="none" w:sz="0" w:space="0" w:color="auto"/>
                    <w:bottom w:val="none" w:sz="0" w:space="0" w:color="auto"/>
                    <w:right w:val="none" w:sz="0" w:space="0" w:color="auto"/>
                  </w:divBdr>
                  <w:divsChild>
                    <w:div w:id="1495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2587">
      <w:bodyDiv w:val="1"/>
      <w:marLeft w:val="0"/>
      <w:marRight w:val="0"/>
      <w:marTop w:val="0"/>
      <w:marBottom w:val="0"/>
      <w:divBdr>
        <w:top w:val="none" w:sz="0" w:space="0" w:color="auto"/>
        <w:left w:val="none" w:sz="0" w:space="0" w:color="auto"/>
        <w:bottom w:val="none" w:sz="0" w:space="0" w:color="auto"/>
        <w:right w:val="none" w:sz="0" w:space="0" w:color="auto"/>
      </w:divBdr>
      <w:divsChild>
        <w:div w:id="1946768606">
          <w:marLeft w:val="0"/>
          <w:marRight w:val="0"/>
          <w:marTop w:val="0"/>
          <w:marBottom w:val="0"/>
          <w:divBdr>
            <w:top w:val="none" w:sz="0" w:space="0" w:color="auto"/>
            <w:left w:val="none" w:sz="0" w:space="0" w:color="auto"/>
            <w:bottom w:val="none" w:sz="0" w:space="0" w:color="auto"/>
            <w:right w:val="none" w:sz="0" w:space="0" w:color="auto"/>
          </w:divBdr>
          <w:divsChild>
            <w:div w:id="1322154312">
              <w:marLeft w:val="0"/>
              <w:marRight w:val="0"/>
              <w:marTop w:val="0"/>
              <w:marBottom w:val="0"/>
              <w:divBdr>
                <w:top w:val="none" w:sz="0" w:space="0" w:color="auto"/>
                <w:left w:val="none" w:sz="0" w:space="0" w:color="auto"/>
                <w:bottom w:val="none" w:sz="0" w:space="0" w:color="auto"/>
                <w:right w:val="none" w:sz="0" w:space="0" w:color="auto"/>
              </w:divBdr>
              <w:divsChild>
                <w:div w:id="9751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3856">
      <w:bodyDiv w:val="1"/>
      <w:marLeft w:val="0"/>
      <w:marRight w:val="0"/>
      <w:marTop w:val="0"/>
      <w:marBottom w:val="0"/>
      <w:divBdr>
        <w:top w:val="none" w:sz="0" w:space="0" w:color="auto"/>
        <w:left w:val="none" w:sz="0" w:space="0" w:color="auto"/>
        <w:bottom w:val="none" w:sz="0" w:space="0" w:color="auto"/>
        <w:right w:val="none" w:sz="0" w:space="0" w:color="auto"/>
      </w:divBdr>
      <w:divsChild>
        <w:div w:id="388505237">
          <w:marLeft w:val="0"/>
          <w:marRight w:val="0"/>
          <w:marTop w:val="0"/>
          <w:marBottom w:val="0"/>
          <w:divBdr>
            <w:top w:val="none" w:sz="0" w:space="0" w:color="auto"/>
            <w:left w:val="none" w:sz="0" w:space="0" w:color="auto"/>
            <w:bottom w:val="none" w:sz="0" w:space="0" w:color="auto"/>
            <w:right w:val="none" w:sz="0" w:space="0" w:color="auto"/>
          </w:divBdr>
          <w:divsChild>
            <w:div w:id="1882790637">
              <w:marLeft w:val="0"/>
              <w:marRight w:val="0"/>
              <w:marTop w:val="0"/>
              <w:marBottom w:val="0"/>
              <w:divBdr>
                <w:top w:val="none" w:sz="0" w:space="0" w:color="auto"/>
                <w:left w:val="none" w:sz="0" w:space="0" w:color="auto"/>
                <w:bottom w:val="none" w:sz="0" w:space="0" w:color="auto"/>
                <w:right w:val="none" w:sz="0" w:space="0" w:color="auto"/>
              </w:divBdr>
              <w:divsChild>
                <w:div w:id="874121059">
                  <w:marLeft w:val="0"/>
                  <w:marRight w:val="0"/>
                  <w:marTop w:val="0"/>
                  <w:marBottom w:val="0"/>
                  <w:divBdr>
                    <w:top w:val="none" w:sz="0" w:space="0" w:color="auto"/>
                    <w:left w:val="none" w:sz="0" w:space="0" w:color="auto"/>
                    <w:bottom w:val="none" w:sz="0" w:space="0" w:color="auto"/>
                    <w:right w:val="none" w:sz="0" w:space="0" w:color="auto"/>
                  </w:divBdr>
                </w:div>
              </w:divsChild>
            </w:div>
            <w:div w:id="1516072769">
              <w:marLeft w:val="0"/>
              <w:marRight w:val="0"/>
              <w:marTop w:val="0"/>
              <w:marBottom w:val="0"/>
              <w:divBdr>
                <w:top w:val="none" w:sz="0" w:space="0" w:color="auto"/>
                <w:left w:val="none" w:sz="0" w:space="0" w:color="auto"/>
                <w:bottom w:val="none" w:sz="0" w:space="0" w:color="auto"/>
                <w:right w:val="none" w:sz="0" w:space="0" w:color="auto"/>
              </w:divBdr>
              <w:divsChild>
                <w:div w:id="387925823">
                  <w:marLeft w:val="0"/>
                  <w:marRight w:val="0"/>
                  <w:marTop w:val="0"/>
                  <w:marBottom w:val="0"/>
                  <w:divBdr>
                    <w:top w:val="none" w:sz="0" w:space="0" w:color="auto"/>
                    <w:left w:val="none" w:sz="0" w:space="0" w:color="auto"/>
                    <w:bottom w:val="none" w:sz="0" w:space="0" w:color="auto"/>
                    <w:right w:val="none" w:sz="0" w:space="0" w:color="auto"/>
                  </w:divBdr>
                </w:div>
              </w:divsChild>
            </w:div>
            <w:div w:id="964970687">
              <w:marLeft w:val="0"/>
              <w:marRight w:val="0"/>
              <w:marTop w:val="0"/>
              <w:marBottom w:val="0"/>
              <w:divBdr>
                <w:top w:val="none" w:sz="0" w:space="0" w:color="auto"/>
                <w:left w:val="none" w:sz="0" w:space="0" w:color="auto"/>
                <w:bottom w:val="none" w:sz="0" w:space="0" w:color="auto"/>
                <w:right w:val="none" w:sz="0" w:space="0" w:color="auto"/>
              </w:divBdr>
              <w:divsChild>
                <w:div w:id="1223635072">
                  <w:marLeft w:val="0"/>
                  <w:marRight w:val="0"/>
                  <w:marTop w:val="0"/>
                  <w:marBottom w:val="0"/>
                  <w:divBdr>
                    <w:top w:val="none" w:sz="0" w:space="0" w:color="auto"/>
                    <w:left w:val="none" w:sz="0" w:space="0" w:color="auto"/>
                    <w:bottom w:val="none" w:sz="0" w:space="0" w:color="auto"/>
                    <w:right w:val="none" w:sz="0" w:space="0" w:color="auto"/>
                  </w:divBdr>
                </w:div>
              </w:divsChild>
            </w:div>
            <w:div w:id="73087566">
              <w:marLeft w:val="0"/>
              <w:marRight w:val="0"/>
              <w:marTop w:val="0"/>
              <w:marBottom w:val="0"/>
              <w:divBdr>
                <w:top w:val="none" w:sz="0" w:space="0" w:color="auto"/>
                <w:left w:val="none" w:sz="0" w:space="0" w:color="auto"/>
                <w:bottom w:val="none" w:sz="0" w:space="0" w:color="auto"/>
                <w:right w:val="none" w:sz="0" w:space="0" w:color="auto"/>
              </w:divBdr>
              <w:divsChild>
                <w:div w:id="1863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1637">
      <w:bodyDiv w:val="1"/>
      <w:marLeft w:val="0"/>
      <w:marRight w:val="0"/>
      <w:marTop w:val="0"/>
      <w:marBottom w:val="0"/>
      <w:divBdr>
        <w:top w:val="none" w:sz="0" w:space="0" w:color="auto"/>
        <w:left w:val="none" w:sz="0" w:space="0" w:color="auto"/>
        <w:bottom w:val="none" w:sz="0" w:space="0" w:color="auto"/>
        <w:right w:val="none" w:sz="0" w:space="0" w:color="auto"/>
      </w:divBdr>
    </w:div>
    <w:div w:id="1628126297">
      <w:bodyDiv w:val="1"/>
      <w:marLeft w:val="0"/>
      <w:marRight w:val="0"/>
      <w:marTop w:val="0"/>
      <w:marBottom w:val="0"/>
      <w:divBdr>
        <w:top w:val="none" w:sz="0" w:space="0" w:color="auto"/>
        <w:left w:val="none" w:sz="0" w:space="0" w:color="auto"/>
        <w:bottom w:val="none" w:sz="0" w:space="0" w:color="auto"/>
        <w:right w:val="none" w:sz="0" w:space="0" w:color="auto"/>
      </w:divBdr>
    </w:div>
    <w:div w:id="1708720601">
      <w:bodyDiv w:val="1"/>
      <w:marLeft w:val="0"/>
      <w:marRight w:val="0"/>
      <w:marTop w:val="0"/>
      <w:marBottom w:val="0"/>
      <w:divBdr>
        <w:top w:val="none" w:sz="0" w:space="0" w:color="auto"/>
        <w:left w:val="none" w:sz="0" w:space="0" w:color="auto"/>
        <w:bottom w:val="none" w:sz="0" w:space="0" w:color="auto"/>
        <w:right w:val="none" w:sz="0" w:space="0" w:color="auto"/>
      </w:divBdr>
      <w:divsChild>
        <w:div w:id="1454131555">
          <w:marLeft w:val="0"/>
          <w:marRight w:val="0"/>
          <w:marTop w:val="0"/>
          <w:marBottom w:val="0"/>
          <w:divBdr>
            <w:top w:val="none" w:sz="0" w:space="0" w:color="auto"/>
            <w:left w:val="none" w:sz="0" w:space="0" w:color="auto"/>
            <w:bottom w:val="none" w:sz="0" w:space="0" w:color="auto"/>
            <w:right w:val="none" w:sz="0" w:space="0" w:color="auto"/>
          </w:divBdr>
          <w:divsChild>
            <w:div w:id="1037663943">
              <w:marLeft w:val="0"/>
              <w:marRight w:val="0"/>
              <w:marTop w:val="0"/>
              <w:marBottom w:val="0"/>
              <w:divBdr>
                <w:top w:val="none" w:sz="0" w:space="0" w:color="auto"/>
                <w:left w:val="none" w:sz="0" w:space="0" w:color="auto"/>
                <w:bottom w:val="none" w:sz="0" w:space="0" w:color="auto"/>
                <w:right w:val="none" w:sz="0" w:space="0" w:color="auto"/>
              </w:divBdr>
              <w:divsChild>
                <w:div w:id="964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2096">
      <w:bodyDiv w:val="1"/>
      <w:marLeft w:val="0"/>
      <w:marRight w:val="0"/>
      <w:marTop w:val="0"/>
      <w:marBottom w:val="0"/>
      <w:divBdr>
        <w:top w:val="none" w:sz="0" w:space="0" w:color="auto"/>
        <w:left w:val="none" w:sz="0" w:space="0" w:color="auto"/>
        <w:bottom w:val="none" w:sz="0" w:space="0" w:color="auto"/>
        <w:right w:val="none" w:sz="0" w:space="0" w:color="auto"/>
      </w:divBdr>
      <w:divsChild>
        <w:div w:id="151069211">
          <w:marLeft w:val="0"/>
          <w:marRight w:val="0"/>
          <w:marTop w:val="0"/>
          <w:marBottom w:val="0"/>
          <w:divBdr>
            <w:top w:val="none" w:sz="0" w:space="0" w:color="auto"/>
            <w:left w:val="none" w:sz="0" w:space="0" w:color="auto"/>
            <w:bottom w:val="none" w:sz="0" w:space="0" w:color="auto"/>
            <w:right w:val="none" w:sz="0" w:space="0" w:color="auto"/>
          </w:divBdr>
          <w:divsChild>
            <w:div w:id="2005938900">
              <w:marLeft w:val="0"/>
              <w:marRight w:val="0"/>
              <w:marTop w:val="0"/>
              <w:marBottom w:val="0"/>
              <w:divBdr>
                <w:top w:val="none" w:sz="0" w:space="0" w:color="auto"/>
                <w:left w:val="none" w:sz="0" w:space="0" w:color="auto"/>
                <w:bottom w:val="none" w:sz="0" w:space="0" w:color="auto"/>
                <w:right w:val="none" w:sz="0" w:space="0" w:color="auto"/>
              </w:divBdr>
              <w:divsChild>
                <w:div w:id="1211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97003">
      <w:bodyDiv w:val="1"/>
      <w:marLeft w:val="0"/>
      <w:marRight w:val="0"/>
      <w:marTop w:val="0"/>
      <w:marBottom w:val="0"/>
      <w:divBdr>
        <w:top w:val="none" w:sz="0" w:space="0" w:color="auto"/>
        <w:left w:val="none" w:sz="0" w:space="0" w:color="auto"/>
        <w:bottom w:val="none" w:sz="0" w:space="0" w:color="auto"/>
        <w:right w:val="none" w:sz="0" w:space="0" w:color="auto"/>
      </w:divBdr>
      <w:divsChild>
        <w:div w:id="519322040">
          <w:marLeft w:val="0"/>
          <w:marRight w:val="0"/>
          <w:marTop w:val="0"/>
          <w:marBottom w:val="0"/>
          <w:divBdr>
            <w:top w:val="none" w:sz="0" w:space="0" w:color="auto"/>
            <w:left w:val="none" w:sz="0" w:space="0" w:color="auto"/>
            <w:bottom w:val="none" w:sz="0" w:space="0" w:color="auto"/>
            <w:right w:val="none" w:sz="0" w:space="0" w:color="auto"/>
          </w:divBdr>
          <w:divsChild>
            <w:div w:id="1584604743">
              <w:marLeft w:val="0"/>
              <w:marRight w:val="0"/>
              <w:marTop w:val="0"/>
              <w:marBottom w:val="0"/>
              <w:divBdr>
                <w:top w:val="none" w:sz="0" w:space="0" w:color="auto"/>
                <w:left w:val="none" w:sz="0" w:space="0" w:color="auto"/>
                <w:bottom w:val="none" w:sz="0" w:space="0" w:color="auto"/>
                <w:right w:val="none" w:sz="0" w:space="0" w:color="auto"/>
              </w:divBdr>
              <w:divsChild>
                <w:div w:id="380984372">
                  <w:marLeft w:val="0"/>
                  <w:marRight w:val="0"/>
                  <w:marTop w:val="0"/>
                  <w:marBottom w:val="0"/>
                  <w:divBdr>
                    <w:top w:val="none" w:sz="0" w:space="0" w:color="auto"/>
                    <w:left w:val="none" w:sz="0" w:space="0" w:color="auto"/>
                    <w:bottom w:val="none" w:sz="0" w:space="0" w:color="auto"/>
                    <w:right w:val="none" w:sz="0" w:space="0" w:color="auto"/>
                  </w:divBdr>
                </w:div>
              </w:divsChild>
            </w:div>
            <w:div w:id="412704496">
              <w:marLeft w:val="0"/>
              <w:marRight w:val="0"/>
              <w:marTop w:val="0"/>
              <w:marBottom w:val="0"/>
              <w:divBdr>
                <w:top w:val="none" w:sz="0" w:space="0" w:color="auto"/>
                <w:left w:val="none" w:sz="0" w:space="0" w:color="auto"/>
                <w:bottom w:val="none" w:sz="0" w:space="0" w:color="auto"/>
                <w:right w:val="none" w:sz="0" w:space="0" w:color="auto"/>
              </w:divBdr>
              <w:divsChild>
                <w:div w:id="391777906">
                  <w:marLeft w:val="0"/>
                  <w:marRight w:val="0"/>
                  <w:marTop w:val="0"/>
                  <w:marBottom w:val="0"/>
                  <w:divBdr>
                    <w:top w:val="none" w:sz="0" w:space="0" w:color="auto"/>
                    <w:left w:val="none" w:sz="0" w:space="0" w:color="auto"/>
                    <w:bottom w:val="none" w:sz="0" w:space="0" w:color="auto"/>
                    <w:right w:val="none" w:sz="0" w:space="0" w:color="auto"/>
                  </w:divBdr>
                  <w:divsChild>
                    <w:div w:id="2085449526">
                      <w:marLeft w:val="0"/>
                      <w:marRight w:val="0"/>
                      <w:marTop w:val="0"/>
                      <w:marBottom w:val="0"/>
                      <w:divBdr>
                        <w:top w:val="none" w:sz="0" w:space="0" w:color="auto"/>
                        <w:left w:val="none" w:sz="0" w:space="0" w:color="auto"/>
                        <w:bottom w:val="none" w:sz="0" w:space="0" w:color="auto"/>
                        <w:right w:val="none" w:sz="0" w:space="0" w:color="auto"/>
                      </w:divBdr>
                      <w:divsChild>
                        <w:div w:id="456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1364">
                  <w:marLeft w:val="0"/>
                  <w:marRight w:val="0"/>
                  <w:marTop w:val="0"/>
                  <w:marBottom w:val="0"/>
                  <w:divBdr>
                    <w:top w:val="none" w:sz="0" w:space="0" w:color="auto"/>
                    <w:left w:val="none" w:sz="0" w:space="0" w:color="auto"/>
                    <w:bottom w:val="none" w:sz="0" w:space="0" w:color="auto"/>
                    <w:right w:val="none" w:sz="0" w:space="0" w:color="auto"/>
                  </w:divBdr>
                  <w:divsChild>
                    <w:div w:id="2064714725">
                      <w:marLeft w:val="0"/>
                      <w:marRight w:val="0"/>
                      <w:marTop w:val="0"/>
                      <w:marBottom w:val="0"/>
                      <w:divBdr>
                        <w:top w:val="none" w:sz="0" w:space="0" w:color="auto"/>
                        <w:left w:val="none" w:sz="0" w:space="0" w:color="auto"/>
                        <w:bottom w:val="none" w:sz="0" w:space="0" w:color="auto"/>
                        <w:right w:val="none" w:sz="0" w:space="0" w:color="auto"/>
                      </w:divBdr>
                      <w:divsChild>
                        <w:div w:id="2697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4626">
              <w:marLeft w:val="0"/>
              <w:marRight w:val="0"/>
              <w:marTop w:val="0"/>
              <w:marBottom w:val="0"/>
              <w:divBdr>
                <w:top w:val="none" w:sz="0" w:space="0" w:color="auto"/>
                <w:left w:val="none" w:sz="0" w:space="0" w:color="auto"/>
                <w:bottom w:val="none" w:sz="0" w:space="0" w:color="auto"/>
                <w:right w:val="none" w:sz="0" w:space="0" w:color="auto"/>
              </w:divBdr>
              <w:divsChild>
                <w:div w:id="12671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017">
      <w:bodyDiv w:val="1"/>
      <w:marLeft w:val="0"/>
      <w:marRight w:val="0"/>
      <w:marTop w:val="0"/>
      <w:marBottom w:val="0"/>
      <w:divBdr>
        <w:top w:val="none" w:sz="0" w:space="0" w:color="auto"/>
        <w:left w:val="none" w:sz="0" w:space="0" w:color="auto"/>
        <w:bottom w:val="none" w:sz="0" w:space="0" w:color="auto"/>
        <w:right w:val="none" w:sz="0" w:space="0" w:color="auto"/>
      </w:divBdr>
      <w:divsChild>
        <w:div w:id="1518809925">
          <w:marLeft w:val="0"/>
          <w:marRight w:val="0"/>
          <w:marTop w:val="0"/>
          <w:marBottom w:val="0"/>
          <w:divBdr>
            <w:top w:val="none" w:sz="0" w:space="0" w:color="auto"/>
            <w:left w:val="none" w:sz="0" w:space="0" w:color="auto"/>
            <w:bottom w:val="none" w:sz="0" w:space="0" w:color="auto"/>
            <w:right w:val="none" w:sz="0" w:space="0" w:color="auto"/>
          </w:divBdr>
          <w:divsChild>
            <w:div w:id="659383265">
              <w:marLeft w:val="0"/>
              <w:marRight w:val="0"/>
              <w:marTop w:val="0"/>
              <w:marBottom w:val="0"/>
              <w:divBdr>
                <w:top w:val="none" w:sz="0" w:space="0" w:color="auto"/>
                <w:left w:val="none" w:sz="0" w:space="0" w:color="auto"/>
                <w:bottom w:val="none" w:sz="0" w:space="0" w:color="auto"/>
                <w:right w:val="none" w:sz="0" w:space="0" w:color="auto"/>
              </w:divBdr>
              <w:divsChild>
                <w:div w:id="1317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5796">
      <w:bodyDiv w:val="1"/>
      <w:marLeft w:val="0"/>
      <w:marRight w:val="0"/>
      <w:marTop w:val="0"/>
      <w:marBottom w:val="0"/>
      <w:divBdr>
        <w:top w:val="none" w:sz="0" w:space="0" w:color="auto"/>
        <w:left w:val="none" w:sz="0" w:space="0" w:color="auto"/>
        <w:bottom w:val="none" w:sz="0" w:space="0" w:color="auto"/>
        <w:right w:val="none" w:sz="0" w:space="0" w:color="auto"/>
      </w:divBdr>
      <w:divsChild>
        <w:div w:id="1442258138">
          <w:marLeft w:val="0"/>
          <w:marRight w:val="0"/>
          <w:marTop w:val="0"/>
          <w:marBottom w:val="0"/>
          <w:divBdr>
            <w:top w:val="none" w:sz="0" w:space="0" w:color="auto"/>
            <w:left w:val="none" w:sz="0" w:space="0" w:color="auto"/>
            <w:bottom w:val="none" w:sz="0" w:space="0" w:color="auto"/>
            <w:right w:val="none" w:sz="0" w:space="0" w:color="auto"/>
          </w:divBdr>
          <w:divsChild>
            <w:div w:id="615716557">
              <w:marLeft w:val="0"/>
              <w:marRight w:val="0"/>
              <w:marTop w:val="0"/>
              <w:marBottom w:val="0"/>
              <w:divBdr>
                <w:top w:val="none" w:sz="0" w:space="0" w:color="auto"/>
                <w:left w:val="none" w:sz="0" w:space="0" w:color="auto"/>
                <w:bottom w:val="none" w:sz="0" w:space="0" w:color="auto"/>
                <w:right w:val="none" w:sz="0" w:space="0" w:color="auto"/>
              </w:divBdr>
              <w:divsChild>
                <w:div w:id="6849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4328">
      <w:bodyDiv w:val="1"/>
      <w:marLeft w:val="0"/>
      <w:marRight w:val="0"/>
      <w:marTop w:val="0"/>
      <w:marBottom w:val="0"/>
      <w:divBdr>
        <w:top w:val="none" w:sz="0" w:space="0" w:color="auto"/>
        <w:left w:val="none" w:sz="0" w:space="0" w:color="auto"/>
        <w:bottom w:val="none" w:sz="0" w:space="0" w:color="auto"/>
        <w:right w:val="none" w:sz="0" w:space="0" w:color="auto"/>
      </w:divBdr>
      <w:divsChild>
        <w:div w:id="2045519814">
          <w:marLeft w:val="0"/>
          <w:marRight w:val="0"/>
          <w:marTop w:val="0"/>
          <w:marBottom w:val="0"/>
          <w:divBdr>
            <w:top w:val="none" w:sz="0" w:space="0" w:color="auto"/>
            <w:left w:val="none" w:sz="0" w:space="0" w:color="auto"/>
            <w:bottom w:val="none" w:sz="0" w:space="0" w:color="auto"/>
            <w:right w:val="none" w:sz="0" w:space="0" w:color="auto"/>
          </w:divBdr>
          <w:divsChild>
            <w:div w:id="1005473784">
              <w:marLeft w:val="0"/>
              <w:marRight w:val="0"/>
              <w:marTop w:val="0"/>
              <w:marBottom w:val="0"/>
              <w:divBdr>
                <w:top w:val="none" w:sz="0" w:space="0" w:color="auto"/>
                <w:left w:val="none" w:sz="0" w:space="0" w:color="auto"/>
                <w:bottom w:val="none" w:sz="0" w:space="0" w:color="auto"/>
                <w:right w:val="none" w:sz="0" w:space="0" w:color="auto"/>
              </w:divBdr>
              <w:divsChild>
                <w:div w:id="18714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melle.naudin@orientaction-group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ypotentiail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1962</Words>
  <Characters>10796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PROGRAMME - BILAN DE COMPETENCES</vt:lpstr>
    </vt:vector>
  </TitlesOfParts>
  <Company>Grizli777</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 BILAN DE COMPETENCES</dc:title>
  <dc:subject/>
  <dc:creator>Lucie</dc:creator>
  <cp:keywords/>
  <dc:description/>
  <cp:lastModifiedBy>Noémie Rocher</cp:lastModifiedBy>
  <cp:revision>13</cp:revision>
  <cp:lastPrinted>2019-05-09T09:54:00Z</cp:lastPrinted>
  <dcterms:created xsi:type="dcterms:W3CDTF">2023-04-14T17:32:00Z</dcterms:created>
  <dcterms:modified xsi:type="dcterms:W3CDTF">2025-08-30T12:15:00Z</dcterms:modified>
</cp:coreProperties>
</file>