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4977" w14:textId="77777777" w:rsidR="009B1474" w:rsidRPr="00885B80" w:rsidRDefault="009B1474" w:rsidP="009B1474">
      <w:pPr>
        <w:shd w:val="clear" w:color="auto" w:fill="F2F2F2"/>
        <w:spacing w:after="0"/>
        <w:jc w:val="center"/>
        <w:rPr>
          <w:b/>
          <w:sz w:val="40"/>
          <w:szCs w:val="40"/>
          <w:u w:val="single"/>
        </w:rPr>
      </w:pPr>
      <w:r w:rsidRPr="00885B80">
        <w:rPr>
          <w:b/>
          <w:sz w:val="40"/>
          <w:szCs w:val="40"/>
          <w:u w:val="single"/>
        </w:rPr>
        <w:t>PROGRAMME DE FORMATION</w:t>
      </w:r>
    </w:p>
    <w:p w14:paraId="3665345F" w14:textId="32C4C8C0" w:rsidR="009B1474" w:rsidRPr="007347E5" w:rsidRDefault="007347E5" w:rsidP="009B1474">
      <w:pPr>
        <w:shd w:val="clear" w:color="auto" w:fill="EFEFEF"/>
        <w:spacing w:before="100" w:beforeAutospacing="1" w:after="100" w:afterAutospacing="1" w:line="240" w:lineRule="auto"/>
        <w:jc w:val="center"/>
        <w:rPr>
          <w:rFonts w:ascii="Times New Roman" w:eastAsia="Times New Roman" w:hAnsi="Times New Roman"/>
          <w:color w:val="000000" w:themeColor="text1"/>
          <w:sz w:val="36"/>
          <w:szCs w:val="36"/>
          <w:lang w:eastAsia="fr-FR"/>
        </w:rPr>
      </w:pPr>
      <w:r w:rsidRPr="007347E5">
        <w:rPr>
          <w:rFonts w:eastAsia="Times New Roman" w:cs="Calibri"/>
          <w:b/>
          <w:bCs/>
          <w:color w:val="000000" w:themeColor="text1"/>
          <w:sz w:val="36"/>
          <w:szCs w:val="36"/>
          <w:lang w:eastAsia="fr-FR"/>
        </w:rPr>
        <w:t xml:space="preserve">TROUVER SON </w:t>
      </w:r>
      <w:r w:rsidR="009B1474" w:rsidRPr="007347E5">
        <w:rPr>
          <w:rFonts w:eastAsia="Times New Roman" w:cs="Calibri"/>
          <w:b/>
          <w:bCs/>
          <w:color w:val="000000" w:themeColor="text1"/>
          <w:sz w:val="36"/>
          <w:szCs w:val="36"/>
          <w:lang w:eastAsia="fr-FR"/>
        </w:rPr>
        <w:t>IKIGAÏ</w:t>
      </w:r>
      <w:r w:rsidRPr="007347E5">
        <w:rPr>
          <w:rFonts w:eastAsia="Times New Roman" w:cs="Calibri"/>
          <w:b/>
          <w:bCs/>
          <w:color w:val="000000" w:themeColor="text1"/>
          <w:sz w:val="36"/>
          <w:szCs w:val="36"/>
          <w:lang w:eastAsia="fr-FR"/>
        </w:rPr>
        <w:t xml:space="preserve"> POUR RÉTABLIR SON ÉQUILIBRE DE VIE</w:t>
      </w:r>
    </w:p>
    <w:p w14:paraId="6396E7B1" w14:textId="77777777" w:rsidR="009B1474" w:rsidRPr="007347E5" w:rsidRDefault="009B1474" w:rsidP="009B1474">
      <w:pPr>
        <w:shd w:val="clear" w:color="auto" w:fill="F2F2F2"/>
        <w:spacing w:after="0"/>
        <w:jc w:val="center"/>
        <w:rPr>
          <w:b/>
          <w:sz w:val="36"/>
          <w:szCs w:val="36"/>
        </w:rPr>
      </w:pPr>
    </w:p>
    <w:p w14:paraId="2F436092" w14:textId="77777777" w:rsidR="009B1474" w:rsidRDefault="009B1474" w:rsidP="009B1474">
      <w:pPr>
        <w:spacing w:after="0"/>
        <w:rPr>
          <w:color w:val="595959"/>
          <w:sz w:val="24"/>
          <w:szCs w:val="24"/>
        </w:rPr>
      </w:pPr>
    </w:p>
    <w:p w14:paraId="46DC90C3" w14:textId="55C7AB89" w:rsidR="009B1474" w:rsidRPr="00885B80" w:rsidRDefault="00AD54AD" w:rsidP="009B1474">
      <w:pPr>
        <w:shd w:val="clear" w:color="auto" w:fill="F2F2F2"/>
        <w:spacing w:after="0"/>
        <w:jc w:val="both"/>
        <w:rPr>
          <w:b/>
          <w:sz w:val="28"/>
          <w:szCs w:val="28"/>
        </w:rPr>
      </w:pPr>
      <w:r>
        <w:rPr>
          <w:rFonts w:cs="Calibri"/>
          <w:b/>
          <w:sz w:val="28"/>
          <w:szCs w:val="28"/>
        </w:rPr>
        <w:t>1 -</w:t>
      </w:r>
      <w:r w:rsidR="009B1474" w:rsidRPr="00885B80">
        <w:rPr>
          <w:b/>
          <w:sz w:val="28"/>
          <w:szCs w:val="28"/>
        </w:rPr>
        <w:t xml:space="preserve"> OBJECTIFS</w:t>
      </w:r>
      <w:r w:rsidR="009915F2">
        <w:rPr>
          <w:b/>
          <w:sz w:val="28"/>
          <w:szCs w:val="28"/>
        </w:rPr>
        <w:t xml:space="preserve"> </w:t>
      </w:r>
    </w:p>
    <w:p w14:paraId="40123CCA" w14:textId="03801CCD" w:rsidR="009915F2" w:rsidRPr="00AD54AD" w:rsidRDefault="009B1474" w:rsidP="00211344">
      <w:pPr>
        <w:spacing w:before="100" w:beforeAutospacing="1" w:after="100" w:afterAutospacing="1" w:line="240" w:lineRule="auto"/>
        <w:rPr>
          <w:rFonts w:eastAsia="Times New Roman" w:cs="Calibri"/>
          <w:sz w:val="24"/>
          <w:szCs w:val="24"/>
          <w:lang w:eastAsia="fr-FR"/>
        </w:rPr>
      </w:pPr>
      <w:r>
        <w:rPr>
          <w:rFonts w:eastAsia="Times New Roman" w:cs="Calibri"/>
          <w:b/>
          <w:bCs/>
          <w:sz w:val="24"/>
          <w:szCs w:val="24"/>
          <w:lang w:eastAsia="fr-FR"/>
        </w:rPr>
        <w:t xml:space="preserve">La formation </w:t>
      </w:r>
      <w:r w:rsidR="007347E5">
        <w:rPr>
          <w:rFonts w:eastAsia="Times New Roman" w:cs="Calibri"/>
          <w:b/>
          <w:bCs/>
          <w:sz w:val="24"/>
          <w:szCs w:val="24"/>
          <w:lang w:eastAsia="fr-FR"/>
        </w:rPr>
        <w:t>« Trouver son IKIGAÏ pour rétablir son équilibre de vie »</w:t>
      </w:r>
      <w:r w:rsidRPr="001A1F4F">
        <w:rPr>
          <w:rFonts w:eastAsia="Times New Roman" w:cs="Calibri"/>
          <w:b/>
          <w:bCs/>
          <w:sz w:val="24"/>
          <w:szCs w:val="24"/>
          <w:lang w:eastAsia="fr-FR"/>
        </w:rPr>
        <w:t xml:space="preserve"> a pour objectif </w:t>
      </w:r>
      <w:r w:rsidRPr="001A1F4F">
        <w:rPr>
          <w:rFonts w:eastAsia="Times New Roman" w:cs="Calibri"/>
          <w:sz w:val="24"/>
          <w:szCs w:val="24"/>
          <w:lang w:eastAsia="fr-FR"/>
        </w:rPr>
        <w:t xml:space="preserve">de permettre </w:t>
      </w:r>
      <w:proofErr w:type="spellStart"/>
      <w:r w:rsidRPr="001A1F4F">
        <w:rPr>
          <w:rFonts w:eastAsia="Times New Roman" w:cs="Calibri"/>
          <w:sz w:val="24"/>
          <w:szCs w:val="24"/>
          <w:lang w:eastAsia="fr-FR"/>
        </w:rPr>
        <w:t>a</w:t>
      </w:r>
      <w:proofErr w:type="spellEnd"/>
      <w:r w:rsidRPr="001A1F4F">
        <w:rPr>
          <w:rFonts w:eastAsia="Times New Roman" w:cs="Calibri"/>
          <w:sz w:val="24"/>
          <w:szCs w:val="24"/>
          <w:lang w:eastAsia="fr-FR"/>
        </w:rPr>
        <w:t>̀ un(e) salarié(e), un(e) demandeur(</w:t>
      </w:r>
      <w:proofErr w:type="spellStart"/>
      <w:r w:rsidRPr="001A1F4F">
        <w:rPr>
          <w:rFonts w:eastAsia="Times New Roman" w:cs="Calibri"/>
          <w:sz w:val="24"/>
          <w:szCs w:val="24"/>
          <w:lang w:eastAsia="fr-FR"/>
        </w:rPr>
        <w:t>euse</w:t>
      </w:r>
      <w:proofErr w:type="spellEnd"/>
      <w:r w:rsidRPr="001A1F4F">
        <w:rPr>
          <w:rFonts w:eastAsia="Times New Roman" w:cs="Calibri"/>
          <w:sz w:val="24"/>
          <w:szCs w:val="24"/>
          <w:lang w:eastAsia="fr-FR"/>
        </w:rPr>
        <w:t>) d’emploi ou un(e) chef(fe) d’entreprise d</w:t>
      </w:r>
      <w:r>
        <w:rPr>
          <w:rFonts w:eastAsia="Times New Roman" w:cs="Calibri"/>
          <w:sz w:val="24"/>
          <w:szCs w:val="24"/>
          <w:lang w:eastAsia="fr-FR"/>
        </w:rPr>
        <w:t>e mieux se connaître lui-même et aussi son</w:t>
      </w:r>
      <w:r w:rsidR="009915F2">
        <w:rPr>
          <w:rFonts w:eastAsia="Times New Roman" w:cs="Calibri"/>
          <w:sz w:val="24"/>
          <w:szCs w:val="24"/>
          <w:lang w:eastAsia="fr-FR"/>
        </w:rPr>
        <w:t xml:space="preserve"> </w:t>
      </w:r>
      <w:r>
        <w:rPr>
          <w:rFonts w:eastAsia="Times New Roman" w:cs="Calibri"/>
          <w:sz w:val="24"/>
          <w:szCs w:val="24"/>
          <w:lang w:eastAsia="fr-FR"/>
        </w:rPr>
        <w:t>environnement</w:t>
      </w:r>
      <w:r w:rsidRPr="001A1F4F">
        <w:rPr>
          <w:rFonts w:eastAsia="Times New Roman" w:cs="Calibri"/>
          <w:sz w:val="24"/>
          <w:szCs w:val="24"/>
          <w:lang w:eastAsia="fr-FR"/>
        </w:rPr>
        <w:t xml:space="preserve"> afin de </w:t>
      </w:r>
      <w:r>
        <w:rPr>
          <w:rFonts w:eastAsia="Times New Roman" w:cs="Calibri"/>
          <w:sz w:val="24"/>
          <w:szCs w:val="24"/>
          <w:lang w:eastAsia="fr-FR"/>
        </w:rPr>
        <w:t>donner du sens à sa vie tant personnellement que professionnellement</w:t>
      </w:r>
      <w:r w:rsidR="00211344">
        <w:rPr>
          <w:rFonts w:eastAsia="Times New Roman" w:cs="Calibri"/>
          <w:sz w:val="24"/>
          <w:szCs w:val="24"/>
          <w:lang w:eastAsia="fr-FR"/>
        </w:rPr>
        <w:t xml:space="preserve"> et de favoriser son épanouissement.</w:t>
      </w:r>
    </w:p>
    <w:p w14:paraId="31554AF0" w14:textId="49AEC32A" w:rsidR="009B1474" w:rsidRPr="00885B80" w:rsidRDefault="00AD54AD" w:rsidP="009B1474">
      <w:pPr>
        <w:shd w:val="clear" w:color="auto" w:fill="F2F2F2"/>
        <w:spacing w:after="0"/>
        <w:jc w:val="both"/>
        <w:rPr>
          <w:b/>
          <w:sz w:val="28"/>
          <w:szCs w:val="28"/>
        </w:rPr>
      </w:pPr>
      <w:r>
        <w:rPr>
          <w:b/>
          <w:sz w:val="28"/>
          <w:szCs w:val="28"/>
        </w:rPr>
        <w:t>2 -</w:t>
      </w:r>
      <w:r w:rsidR="009B1474" w:rsidRPr="00885B80">
        <w:rPr>
          <w:b/>
          <w:sz w:val="28"/>
          <w:szCs w:val="28"/>
        </w:rPr>
        <w:t xml:space="preserve"> </w:t>
      </w:r>
      <w:r w:rsidR="009915F2">
        <w:rPr>
          <w:b/>
          <w:sz w:val="28"/>
          <w:szCs w:val="28"/>
        </w:rPr>
        <w:t>OBJECTIFS PÉDAGOGIQUES</w:t>
      </w:r>
    </w:p>
    <w:p w14:paraId="650CDA71" w14:textId="63F64E9A" w:rsidR="009915F2" w:rsidRDefault="009915F2" w:rsidP="009915F2">
      <w:pPr>
        <w:pStyle w:val="font8"/>
      </w:pPr>
      <w:r>
        <w:t>A l’issue de cette formation, les participants seront capables :</w:t>
      </w:r>
    </w:p>
    <w:p w14:paraId="39251E1B" w14:textId="1C37CD90" w:rsidR="009915F2" w:rsidRDefault="009915F2" w:rsidP="009915F2">
      <w:pPr>
        <w:pStyle w:val="font8"/>
        <w:numPr>
          <w:ilvl w:val="0"/>
          <w:numId w:val="5"/>
        </w:numPr>
      </w:pPr>
      <w:r>
        <w:t>D’expliquer le concept philosophique d’</w:t>
      </w:r>
      <w:proofErr w:type="spellStart"/>
      <w:r>
        <w:t>Ikigai</w:t>
      </w:r>
      <w:proofErr w:type="spellEnd"/>
      <w:r>
        <w:t>,</w:t>
      </w:r>
    </w:p>
    <w:p w14:paraId="6000D1B7" w14:textId="2B59BE21" w:rsidR="009915F2" w:rsidRDefault="009822A3" w:rsidP="009915F2">
      <w:pPr>
        <w:pStyle w:val="font8"/>
        <w:numPr>
          <w:ilvl w:val="0"/>
          <w:numId w:val="5"/>
        </w:numPr>
      </w:pPr>
      <w:r>
        <w:t>De maîtriser le process (</w:t>
      </w:r>
      <w:r w:rsidR="009915F2">
        <w:t>identifier ce pour quoi ils sont doués, ce qu'ils aiment, ce pour quoi ils pourraient être payé et ce dont le monde a besoin</w:t>
      </w:r>
      <w:r>
        <w:t>),</w:t>
      </w:r>
    </w:p>
    <w:p w14:paraId="1A7A4681" w14:textId="2B0CB735" w:rsidR="009915F2" w:rsidRDefault="009915F2" w:rsidP="009915F2">
      <w:pPr>
        <w:pStyle w:val="font8"/>
        <w:numPr>
          <w:ilvl w:val="0"/>
          <w:numId w:val="5"/>
        </w:numPr>
      </w:pPr>
      <w:r>
        <w:t xml:space="preserve">De </w:t>
      </w:r>
      <w:r w:rsidR="009822A3">
        <w:t>formaliser leur IKIGAÏ</w:t>
      </w:r>
      <w:r w:rsidR="006910B8">
        <w:t>,</w:t>
      </w:r>
    </w:p>
    <w:p w14:paraId="5DFE363A" w14:textId="6E52271A" w:rsidR="009915F2" w:rsidRPr="00AD54AD" w:rsidRDefault="006910B8" w:rsidP="00AD54AD">
      <w:pPr>
        <w:pStyle w:val="font8"/>
        <w:numPr>
          <w:ilvl w:val="0"/>
          <w:numId w:val="5"/>
        </w:numPr>
      </w:pPr>
      <w:r>
        <w:t>D’écrire leur plan d’actions.</w:t>
      </w:r>
    </w:p>
    <w:p w14:paraId="74A6744A" w14:textId="7982D149" w:rsidR="009B1474" w:rsidRPr="00885B80" w:rsidRDefault="00AD54AD" w:rsidP="009B1474">
      <w:pPr>
        <w:shd w:val="clear" w:color="auto" w:fill="F2F2F2"/>
        <w:spacing w:after="0"/>
        <w:jc w:val="both"/>
        <w:rPr>
          <w:b/>
          <w:sz w:val="28"/>
          <w:szCs w:val="28"/>
        </w:rPr>
      </w:pPr>
      <w:r>
        <w:rPr>
          <w:b/>
          <w:sz w:val="28"/>
          <w:szCs w:val="28"/>
        </w:rPr>
        <w:t>3 -</w:t>
      </w:r>
      <w:r w:rsidR="009B1474" w:rsidRPr="00885B80">
        <w:rPr>
          <w:b/>
          <w:sz w:val="28"/>
          <w:szCs w:val="28"/>
        </w:rPr>
        <w:t xml:space="preserve"> PUBLIC VISÉ ET PRÉREQUIS</w:t>
      </w:r>
    </w:p>
    <w:p w14:paraId="051DB679" w14:textId="77777777" w:rsidR="009B1474" w:rsidRDefault="009B1474" w:rsidP="009B1474">
      <w:pPr>
        <w:spacing w:after="0"/>
        <w:jc w:val="both"/>
      </w:pPr>
    </w:p>
    <w:p w14:paraId="32EFA997" w14:textId="78968544" w:rsidR="00E30D0B" w:rsidRDefault="009B1474" w:rsidP="00AD54AD">
      <w:pPr>
        <w:spacing w:after="0"/>
        <w:jc w:val="both"/>
        <w:rPr>
          <w:sz w:val="24"/>
          <w:szCs w:val="24"/>
        </w:rPr>
      </w:pPr>
      <w:r w:rsidRPr="009B1474">
        <w:rPr>
          <w:sz w:val="24"/>
          <w:szCs w:val="24"/>
        </w:rPr>
        <w:t xml:space="preserve">La formation </w:t>
      </w:r>
      <w:r w:rsidR="007347E5">
        <w:rPr>
          <w:rFonts w:eastAsia="Times New Roman" w:cs="Calibri"/>
          <w:b/>
          <w:bCs/>
          <w:sz w:val="24"/>
          <w:szCs w:val="24"/>
          <w:lang w:eastAsia="fr-FR"/>
        </w:rPr>
        <w:t>« Trouver son IKIGAÏ pour rétablir son équilibre de vie »</w:t>
      </w:r>
      <w:r w:rsidR="007347E5" w:rsidRPr="001A1F4F">
        <w:rPr>
          <w:rFonts w:eastAsia="Times New Roman" w:cs="Calibri"/>
          <w:b/>
          <w:bCs/>
          <w:sz w:val="24"/>
          <w:szCs w:val="24"/>
          <w:lang w:eastAsia="fr-FR"/>
        </w:rPr>
        <w:t xml:space="preserve"> </w:t>
      </w:r>
      <w:r w:rsidRPr="009B1474">
        <w:rPr>
          <w:sz w:val="24"/>
          <w:szCs w:val="24"/>
        </w:rPr>
        <w:t xml:space="preserve">s’adresse à tous les publics. </w:t>
      </w:r>
      <w:r w:rsidR="00AD54AD">
        <w:rPr>
          <w:sz w:val="24"/>
          <w:szCs w:val="24"/>
        </w:rPr>
        <w:t>Il n’y a aucun prérequis pour cette action de formation.</w:t>
      </w:r>
    </w:p>
    <w:p w14:paraId="6BD0E1D3" w14:textId="77777777" w:rsidR="00AD54AD" w:rsidRPr="00E92ADF" w:rsidRDefault="00AD54AD" w:rsidP="00AD54AD">
      <w:pPr>
        <w:spacing w:after="0"/>
        <w:jc w:val="both"/>
        <w:rPr>
          <w:rFonts w:eastAsiaTheme="minorHAnsi" w:cstheme="minorBidi"/>
          <w:sz w:val="20"/>
          <w:szCs w:val="20"/>
        </w:rPr>
      </w:pPr>
    </w:p>
    <w:p w14:paraId="2F8F11F9" w14:textId="77AF84C9" w:rsidR="009B1474" w:rsidRPr="00885B80" w:rsidRDefault="00AD54AD" w:rsidP="009B1474">
      <w:pPr>
        <w:shd w:val="clear" w:color="auto" w:fill="F2F2F2"/>
        <w:spacing w:after="0"/>
        <w:jc w:val="both"/>
        <w:rPr>
          <w:b/>
          <w:sz w:val="28"/>
          <w:szCs w:val="28"/>
        </w:rPr>
      </w:pPr>
      <w:r>
        <w:rPr>
          <w:b/>
          <w:sz w:val="28"/>
          <w:szCs w:val="28"/>
        </w:rPr>
        <w:t xml:space="preserve">4 - </w:t>
      </w:r>
      <w:r w:rsidR="009B1474" w:rsidRPr="00885B80">
        <w:rPr>
          <w:b/>
          <w:sz w:val="28"/>
          <w:szCs w:val="28"/>
        </w:rPr>
        <w:t xml:space="preserve">MÉTHODE </w:t>
      </w:r>
      <w:r w:rsidR="009915F2">
        <w:rPr>
          <w:b/>
          <w:sz w:val="28"/>
          <w:szCs w:val="28"/>
        </w:rPr>
        <w:t>MOBILISÉE</w:t>
      </w:r>
    </w:p>
    <w:p w14:paraId="63DFEB8C" w14:textId="50D115C0" w:rsidR="009B1474" w:rsidRPr="009B1474" w:rsidRDefault="009B1474" w:rsidP="009B1474">
      <w:pPr>
        <w:pStyle w:val="font8"/>
        <w:rPr>
          <w:rFonts w:asciiTheme="minorHAnsi" w:hAnsiTheme="minorHAnsi" w:cstheme="minorHAnsi"/>
        </w:rPr>
      </w:pPr>
      <w:r w:rsidRPr="009B1474">
        <w:rPr>
          <w:rFonts w:asciiTheme="minorHAnsi" w:hAnsiTheme="minorHAnsi" w:cstheme="minorHAnsi"/>
        </w:rPr>
        <w:t>Les méthodes pédagogiques utilisées dans le cadre de la formation s’appuient sur l’outil IKIGAI :</w:t>
      </w:r>
    </w:p>
    <w:p w14:paraId="205C3547" w14:textId="77777777" w:rsidR="009B1474" w:rsidRPr="009B1474" w:rsidRDefault="009B1474" w:rsidP="009B1474">
      <w:pPr>
        <w:pStyle w:val="font8"/>
        <w:numPr>
          <w:ilvl w:val="0"/>
          <w:numId w:val="6"/>
        </w:numPr>
        <w:rPr>
          <w:rFonts w:asciiTheme="minorHAnsi" w:hAnsiTheme="minorHAnsi" w:cstheme="minorHAnsi"/>
        </w:rPr>
      </w:pPr>
      <w:r w:rsidRPr="009B1474">
        <w:rPr>
          <w:rFonts w:asciiTheme="minorHAnsi" w:hAnsiTheme="minorHAnsi" w:cstheme="minorHAnsi"/>
        </w:rPr>
        <w:t>Partir de la situation actuelle,</w:t>
      </w:r>
    </w:p>
    <w:p w14:paraId="0C749FFD" w14:textId="107AA975" w:rsidR="009B1474" w:rsidRPr="009B1474" w:rsidRDefault="009B1474" w:rsidP="009B1474">
      <w:pPr>
        <w:pStyle w:val="font8"/>
        <w:numPr>
          <w:ilvl w:val="0"/>
          <w:numId w:val="6"/>
        </w:numPr>
        <w:rPr>
          <w:rFonts w:asciiTheme="minorHAnsi" w:hAnsiTheme="minorHAnsi" w:cstheme="minorHAnsi"/>
        </w:rPr>
      </w:pPr>
      <w:r w:rsidRPr="009B1474">
        <w:rPr>
          <w:rFonts w:asciiTheme="minorHAnsi" w:hAnsiTheme="minorHAnsi" w:cstheme="minorHAnsi"/>
        </w:rPr>
        <w:t>Réfléchir de manière plus large,</w:t>
      </w:r>
    </w:p>
    <w:p w14:paraId="64CC5753" w14:textId="5877422D" w:rsidR="009B1474" w:rsidRPr="00211344" w:rsidRDefault="009B1474" w:rsidP="00211344">
      <w:pPr>
        <w:pStyle w:val="font8"/>
        <w:numPr>
          <w:ilvl w:val="0"/>
          <w:numId w:val="6"/>
        </w:numPr>
        <w:rPr>
          <w:rFonts w:asciiTheme="minorHAnsi" w:hAnsiTheme="minorHAnsi" w:cstheme="minorHAnsi"/>
        </w:rPr>
      </w:pPr>
      <w:r w:rsidRPr="009B1474">
        <w:rPr>
          <w:rFonts w:asciiTheme="minorHAnsi" w:hAnsiTheme="minorHAnsi" w:cstheme="minorHAnsi"/>
        </w:rPr>
        <w:t>Conclusion sous forme de diagramme</w:t>
      </w:r>
      <w:r w:rsidR="006910B8">
        <w:rPr>
          <w:rFonts w:asciiTheme="minorHAnsi" w:hAnsiTheme="minorHAnsi" w:cstheme="minorHAnsi"/>
        </w:rPr>
        <w:t xml:space="preserve"> et d’un plan d’actions.</w:t>
      </w:r>
    </w:p>
    <w:p w14:paraId="0E3EF6C1" w14:textId="72198A48" w:rsidR="009B1474" w:rsidRPr="00885B80" w:rsidRDefault="00AD54AD" w:rsidP="009B1474">
      <w:pPr>
        <w:shd w:val="clear" w:color="auto" w:fill="F2F2F2"/>
        <w:spacing w:after="0"/>
        <w:jc w:val="both"/>
        <w:rPr>
          <w:b/>
          <w:sz w:val="28"/>
          <w:szCs w:val="28"/>
        </w:rPr>
      </w:pPr>
      <w:r>
        <w:rPr>
          <w:b/>
          <w:sz w:val="28"/>
          <w:szCs w:val="28"/>
        </w:rPr>
        <w:t>5 -</w:t>
      </w:r>
      <w:r w:rsidR="009B1474" w:rsidRPr="00885B80">
        <w:rPr>
          <w:b/>
          <w:sz w:val="28"/>
          <w:szCs w:val="28"/>
        </w:rPr>
        <w:t xml:space="preserve"> DÉROULEMENT</w:t>
      </w:r>
      <w:r w:rsidR="009915F2">
        <w:rPr>
          <w:b/>
          <w:sz w:val="28"/>
          <w:szCs w:val="28"/>
        </w:rPr>
        <w:t xml:space="preserve"> DE LA FORMATION IKIGAÏ</w:t>
      </w:r>
    </w:p>
    <w:p w14:paraId="3C90772E" w14:textId="3A07D2AA" w:rsidR="00564D94" w:rsidRPr="00564D94" w:rsidRDefault="00564D94" w:rsidP="00564D94">
      <w:pPr>
        <w:pStyle w:val="font8"/>
        <w:rPr>
          <w:rFonts w:asciiTheme="minorHAnsi" w:hAnsiTheme="minorHAnsi" w:cstheme="minorHAnsi"/>
        </w:rPr>
      </w:pPr>
      <w:r w:rsidRPr="00564D94">
        <w:rPr>
          <w:rFonts w:asciiTheme="minorHAnsi" w:hAnsiTheme="minorHAnsi" w:cstheme="minorHAnsi"/>
        </w:rPr>
        <w:lastRenderedPageBreak/>
        <w:t xml:space="preserve">La formation dure </w:t>
      </w:r>
      <w:r w:rsidR="007347E5">
        <w:rPr>
          <w:rFonts w:asciiTheme="minorHAnsi" w:hAnsiTheme="minorHAnsi" w:cstheme="minorHAnsi"/>
        </w:rPr>
        <w:t>8</w:t>
      </w:r>
      <w:r w:rsidRPr="00564D94">
        <w:rPr>
          <w:rFonts w:asciiTheme="minorHAnsi" w:hAnsiTheme="minorHAnsi" w:cstheme="minorHAnsi"/>
        </w:rPr>
        <w:t xml:space="preserve"> heures de formation en présentiel ou distanciel synchrone soit 2 séances</w:t>
      </w:r>
      <w:r w:rsidR="00CE6057">
        <w:rPr>
          <w:rFonts w:asciiTheme="minorHAnsi" w:hAnsiTheme="minorHAnsi" w:cstheme="minorHAnsi"/>
        </w:rPr>
        <w:t xml:space="preserve"> collectives</w:t>
      </w:r>
      <w:r w:rsidRPr="00564D94">
        <w:rPr>
          <w:rFonts w:asciiTheme="minorHAnsi" w:hAnsiTheme="minorHAnsi" w:cstheme="minorHAnsi"/>
        </w:rPr>
        <w:t xml:space="preserve"> de </w:t>
      </w:r>
      <w:r w:rsidR="007347E5">
        <w:rPr>
          <w:rFonts w:asciiTheme="minorHAnsi" w:hAnsiTheme="minorHAnsi" w:cstheme="minorHAnsi"/>
        </w:rPr>
        <w:t>4h</w:t>
      </w:r>
      <w:r w:rsidRPr="00564D94">
        <w:rPr>
          <w:rFonts w:asciiTheme="minorHAnsi" w:hAnsiTheme="minorHAnsi" w:cstheme="minorHAnsi"/>
        </w:rPr>
        <w:t>.</w:t>
      </w:r>
      <w:r w:rsidR="00211344">
        <w:rPr>
          <w:rFonts w:asciiTheme="minorHAnsi" w:hAnsiTheme="minorHAnsi" w:cstheme="minorHAnsi"/>
        </w:rPr>
        <w:t xml:space="preserve"> </w:t>
      </w:r>
      <w:r w:rsidRPr="00564D94">
        <w:rPr>
          <w:rFonts w:asciiTheme="minorHAnsi" w:hAnsiTheme="minorHAnsi" w:cstheme="minorHAnsi"/>
        </w:rPr>
        <w:t>La formation IKIGAÏ est structurée en 3 grandes parties :</w:t>
      </w:r>
    </w:p>
    <w:p w14:paraId="0D38FCC6" w14:textId="77777777" w:rsidR="00564D94" w:rsidRPr="00564D94" w:rsidRDefault="00564D94" w:rsidP="00564D94">
      <w:pPr>
        <w:pStyle w:val="font8"/>
        <w:numPr>
          <w:ilvl w:val="0"/>
          <w:numId w:val="7"/>
        </w:numPr>
        <w:rPr>
          <w:rFonts w:asciiTheme="minorHAnsi" w:hAnsiTheme="minorHAnsi" w:cstheme="minorHAnsi"/>
        </w:rPr>
      </w:pPr>
      <w:r w:rsidRPr="00564D94">
        <w:rPr>
          <w:rFonts w:asciiTheme="minorHAnsi" w:hAnsiTheme="minorHAnsi" w:cstheme="minorHAnsi"/>
        </w:rPr>
        <w:t>PARTIE 1 : INCLUSION</w:t>
      </w:r>
      <w:r w:rsidRPr="00564D94">
        <w:rPr>
          <w:rFonts w:asciiTheme="minorHAnsi" w:hAnsiTheme="minorHAnsi" w:cstheme="minorHAnsi"/>
        </w:rPr>
        <w:br/>
        <w:t>Travail sur les 4 cercles principaux :</w:t>
      </w:r>
    </w:p>
    <w:p w14:paraId="5E460255" w14:textId="77777777" w:rsidR="00564D94" w:rsidRPr="00564D94" w:rsidRDefault="00564D94" w:rsidP="00564D94">
      <w:pPr>
        <w:pStyle w:val="font8"/>
        <w:numPr>
          <w:ilvl w:val="1"/>
          <w:numId w:val="7"/>
        </w:numPr>
        <w:rPr>
          <w:rFonts w:asciiTheme="minorHAnsi" w:hAnsiTheme="minorHAnsi" w:cstheme="minorHAnsi"/>
        </w:rPr>
      </w:pPr>
      <w:r w:rsidRPr="00564D94">
        <w:rPr>
          <w:rFonts w:asciiTheme="minorHAnsi" w:hAnsiTheme="minorHAnsi" w:cstheme="minorHAnsi"/>
        </w:rPr>
        <w:t>Ce que j’aime : notion de flow,</w:t>
      </w:r>
    </w:p>
    <w:p w14:paraId="3ED45EE1" w14:textId="2CB2BD52" w:rsidR="00564D94" w:rsidRPr="00564D94" w:rsidRDefault="00564D94" w:rsidP="00564D94">
      <w:pPr>
        <w:pStyle w:val="font8"/>
        <w:numPr>
          <w:ilvl w:val="1"/>
          <w:numId w:val="7"/>
        </w:numPr>
        <w:rPr>
          <w:rFonts w:asciiTheme="minorHAnsi" w:hAnsiTheme="minorHAnsi" w:cstheme="minorHAnsi"/>
        </w:rPr>
      </w:pPr>
      <w:r w:rsidRPr="00564D94">
        <w:rPr>
          <w:rFonts w:asciiTheme="minorHAnsi" w:hAnsiTheme="minorHAnsi" w:cstheme="minorHAnsi"/>
        </w:rPr>
        <w:t xml:space="preserve">Ce en quoi je suis </w:t>
      </w:r>
      <w:r w:rsidR="0083432C" w:rsidRPr="00564D94">
        <w:rPr>
          <w:rFonts w:asciiTheme="minorHAnsi" w:hAnsiTheme="minorHAnsi" w:cstheme="minorHAnsi"/>
        </w:rPr>
        <w:t>doué</w:t>
      </w:r>
      <w:r w:rsidRPr="00564D94">
        <w:rPr>
          <w:rFonts w:asciiTheme="minorHAnsi" w:hAnsiTheme="minorHAnsi" w:cstheme="minorHAnsi"/>
        </w:rPr>
        <w:t>́,</w:t>
      </w:r>
    </w:p>
    <w:p w14:paraId="7448BC12" w14:textId="3AB203B4" w:rsidR="00564D94" w:rsidRPr="00564D94" w:rsidRDefault="00564D94" w:rsidP="00564D94">
      <w:pPr>
        <w:pStyle w:val="font8"/>
        <w:numPr>
          <w:ilvl w:val="1"/>
          <w:numId w:val="7"/>
        </w:numPr>
        <w:rPr>
          <w:rFonts w:asciiTheme="minorHAnsi" w:hAnsiTheme="minorHAnsi" w:cstheme="minorHAnsi"/>
        </w:rPr>
      </w:pPr>
      <w:r w:rsidRPr="00564D94">
        <w:rPr>
          <w:rFonts w:asciiTheme="minorHAnsi" w:hAnsiTheme="minorHAnsi" w:cstheme="minorHAnsi"/>
        </w:rPr>
        <w:t xml:space="preserve">Ce pour quoi je peux </w:t>
      </w:r>
      <w:r w:rsidR="0083432C" w:rsidRPr="00564D94">
        <w:rPr>
          <w:rFonts w:asciiTheme="minorHAnsi" w:hAnsiTheme="minorHAnsi" w:cstheme="minorHAnsi"/>
        </w:rPr>
        <w:t>être</w:t>
      </w:r>
      <w:r w:rsidRPr="00564D94">
        <w:rPr>
          <w:rFonts w:asciiTheme="minorHAnsi" w:hAnsiTheme="minorHAnsi" w:cstheme="minorHAnsi"/>
        </w:rPr>
        <w:t xml:space="preserve"> payé,</w:t>
      </w:r>
    </w:p>
    <w:p w14:paraId="2563F2AE" w14:textId="77777777" w:rsidR="00564D94" w:rsidRPr="00564D94" w:rsidRDefault="00564D94" w:rsidP="00564D94">
      <w:pPr>
        <w:pStyle w:val="font8"/>
        <w:numPr>
          <w:ilvl w:val="1"/>
          <w:numId w:val="7"/>
        </w:numPr>
        <w:rPr>
          <w:rFonts w:asciiTheme="minorHAnsi" w:hAnsiTheme="minorHAnsi" w:cstheme="minorHAnsi"/>
        </w:rPr>
      </w:pPr>
      <w:r w:rsidRPr="00564D94">
        <w:rPr>
          <w:rFonts w:asciiTheme="minorHAnsi" w:hAnsiTheme="minorHAnsi" w:cstheme="minorHAnsi"/>
        </w:rPr>
        <w:t>Ce dont le monde a besoin.</w:t>
      </w:r>
    </w:p>
    <w:p w14:paraId="0661C5AC" w14:textId="77777777" w:rsidR="00564D94" w:rsidRPr="00564D94" w:rsidRDefault="00564D94" w:rsidP="00564D94">
      <w:pPr>
        <w:pStyle w:val="font8"/>
        <w:rPr>
          <w:rFonts w:asciiTheme="minorHAnsi" w:hAnsiTheme="minorHAnsi" w:cstheme="minorHAnsi"/>
        </w:rPr>
      </w:pPr>
      <w:r w:rsidRPr="00564D94">
        <w:rPr>
          <w:rFonts w:asciiTheme="minorHAnsi" w:hAnsiTheme="minorHAnsi" w:cstheme="minorHAnsi"/>
        </w:rPr>
        <w:t>    2. PARTIE 2 : INTERSECTION 2 A 2</w:t>
      </w:r>
    </w:p>
    <w:p w14:paraId="6FE8FD65" w14:textId="1DC14ECD" w:rsidR="00564D94" w:rsidRPr="00564D94" w:rsidRDefault="00564D94" w:rsidP="00564D94">
      <w:pPr>
        <w:pStyle w:val="font8"/>
        <w:numPr>
          <w:ilvl w:val="0"/>
          <w:numId w:val="8"/>
        </w:numPr>
        <w:rPr>
          <w:rFonts w:asciiTheme="minorHAnsi" w:hAnsiTheme="minorHAnsi" w:cstheme="minorHAnsi"/>
        </w:rPr>
      </w:pPr>
      <w:r w:rsidRPr="00564D94">
        <w:rPr>
          <w:rFonts w:asciiTheme="minorHAnsi" w:hAnsiTheme="minorHAnsi" w:cstheme="minorHAnsi"/>
        </w:rPr>
        <w:t xml:space="preserve">Ce que vous aimez et ce en quoi vous </w:t>
      </w:r>
      <w:proofErr w:type="spellStart"/>
      <w:r w:rsidRPr="00564D94">
        <w:rPr>
          <w:rFonts w:asciiTheme="minorHAnsi" w:hAnsiTheme="minorHAnsi" w:cstheme="minorHAnsi"/>
        </w:rPr>
        <w:t>êtes</w:t>
      </w:r>
      <w:proofErr w:type="spellEnd"/>
      <w:r w:rsidRPr="00564D94">
        <w:rPr>
          <w:rFonts w:asciiTheme="minorHAnsi" w:hAnsiTheme="minorHAnsi" w:cstheme="minorHAnsi"/>
        </w:rPr>
        <w:t xml:space="preserve"> </w:t>
      </w:r>
      <w:r w:rsidR="0083432C" w:rsidRPr="00564D94">
        <w:rPr>
          <w:rFonts w:asciiTheme="minorHAnsi" w:hAnsiTheme="minorHAnsi" w:cstheme="minorHAnsi"/>
        </w:rPr>
        <w:t>doué</w:t>
      </w:r>
      <w:r w:rsidRPr="00564D94">
        <w:rPr>
          <w:rFonts w:asciiTheme="minorHAnsi" w:hAnsiTheme="minorHAnsi" w:cstheme="minorHAnsi"/>
        </w:rPr>
        <w:t>́ (passions),</w:t>
      </w:r>
    </w:p>
    <w:p w14:paraId="584E0872" w14:textId="34DE6ECA" w:rsidR="00564D94" w:rsidRPr="00564D94" w:rsidRDefault="00564D94" w:rsidP="00564D94">
      <w:pPr>
        <w:pStyle w:val="font8"/>
        <w:numPr>
          <w:ilvl w:val="0"/>
          <w:numId w:val="8"/>
        </w:numPr>
        <w:rPr>
          <w:rFonts w:asciiTheme="minorHAnsi" w:hAnsiTheme="minorHAnsi" w:cstheme="minorHAnsi"/>
        </w:rPr>
      </w:pPr>
      <w:r w:rsidRPr="00564D94">
        <w:rPr>
          <w:rFonts w:asciiTheme="minorHAnsi" w:hAnsiTheme="minorHAnsi" w:cstheme="minorHAnsi"/>
        </w:rPr>
        <w:t xml:space="preserve">Ce en quoi vous </w:t>
      </w:r>
      <w:proofErr w:type="spellStart"/>
      <w:r w:rsidRPr="00564D94">
        <w:rPr>
          <w:rFonts w:asciiTheme="minorHAnsi" w:hAnsiTheme="minorHAnsi" w:cstheme="minorHAnsi"/>
        </w:rPr>
        <w:t>êtes</w:t>
      </w:r>
      <w:proofErr w:type="spellEnd"/>
      <w:r w:rsidRPr="00564D94">
        <w:rPr>
          <w:rFonts w:asciiTheme="minorHAnsi" w:hAnsiTheme="minorHAnsi" w:cstheme="minorHAnsi"/>
        </w:rPr>
        <w:t xml:space="preserve"> </w:t>
      </w:r>
      <w:proofErr w:type="spellStart"/>
      <w:r w:rsidRPr="00564D94">
        <w:rPr>
          <w:rFonts w:asciiTheme="minorHAnsi" w:hAnsiTheme="minorHAnsi" w:cstheme="minorHAnsi"/>
        </w:rPr>
        <w:t>doue</w:t>
      </w:r>
      <w:proofErr w:type="spellEnd"/>
      <w:r w:rsidRPr="00564D94">
        <w:rPr>
          <w:rFonts w:asciiTheme="minorHAnsi" w:hAnsiTheme="minorHAnsi" w:cstheme="minorHAnsi"/>
        </w:rPr>
        <w:t xml:space="preserve">́ et ce pour quoi vous </w:t>
      </w:r>
      <w:proofErr w:type="spellStart"/>
      <w:r w:rsidRPr="00564D94">
        <w:rPr>
          <w:rFonts w:asciiTheme="minorHAnsi" w:hAnsiTheme="minorHAnsi" w:cstheme="minorHAnsi"/>
        </w:rPr>
        <w:t>êtes</w:t>
      </w:r>
      <w:proofErr w:type="spellEnd"/>
      <w:r w:rsidRPr="00564D94">
        <w:rPr>
          <w:rFonts w:asciiTheme="minorHAnsi" w:hAnsiTheme="minorHAnsi" w:cstheme="minorHAnsi"/>
        </w:rPr>
        <w:t xml:space="preserve"> ou pouvez </w:t>
      </w:r>
      <w:r w:rsidR="0083432C" w:rsidRPr="00564D94">
        <w:rPr>
          <w:rFonts w:asciiTheme="minorHAnsi" w:hAnsiTheme="minorHAnsi" w:cstheme="minorHAnsi"/>
        </w:rPr>
        <w:t>être</w:t>
      </w:r>
      <w:r w:rsidRPr="00564D94">
        <w:rPr>
          <w:rFonts w:asciiTheme="minorHAnsi" w:hAnsiTheme="minorHAnsi" w:cstheme="minorHAnsi"/>
        </w:rPr>
        <w:t xml:space="preserve"> payé (professions),</w:t>
      </w:r>
    </w:p>
    <w:p w14:paraId="44A6E7E3" w14:textId="1850E4E0" w:rsidR="00564D94" w:rsidRPr="00564D94" w:rsidRDefault="002B24D5" w:rsidP="00564D94">
      <w:pPr>
        <w:pStyle w:val="font8"/>
        <w:numPr>
          <w:ilvl w:val="0"/>
          <w:numId w:val="8"/>
        </w:numPr>
        <w:rPr>
          <w:rFonts w:asciiTheme="minorHAnsi" w:hAnsiTheme="minorHAnsi" w:cstheme="minorHAnsi"/>
        </w:rPr>
      </w:pPr>
      <w:r>
        <w:rPr>
          <w:rFonts w:asciiTheme="minorHAnsi" w:hAnsiTheme="minorHAnsi" w:cstheme="minorHAnsi"/>
        </w:rPr>
        <w:t>Ce q</w:t>
      </w:r>
      <w:r w:rsidR="00564D94" w:rsidRPr="00564D94">
        <w:rPr>
          <w:rFonts w:asciiTheme="minorHAnsi" w:hAnsiTheme="minorHAnsi" w:cstheme="minorHAnsi"/>
        </w:rPr>
        <w:t>ue vous aimez et ce dont le monde a besoin (vocations),</w:t>
      </w:r>
    </w:p>
    <w:p w14:paraId="521ACD93" w14:textId="2C05FF73" w:rsidR="00564D94" w:rsidRPr="00564D94" w:rsidRDefault="00564D94" w:rsidP="00564D94">
      <w:pPr>
        <w:pStyle w:val="font8"/>
        <w:numPr>
          <w:ilvl w:val="0"/>
          <w:numId w:val="8"/>
        </w:numPr>
        <w:rPr>
          <w:rFonts w:asciiTheme="minorHAnsi" w:hAnsiTheme="minorHAnsi" w:cstheme="minorHAnsi"/>
        </w:rPr>
      </w:pPr>
      <w:r w:rsidRPr="00564D94">
        <w:rPr>
          <w:rFonts w:asciiTheme="minorHAnsi" w:hAnsiTheme="minorHAnsi" w:cstheme="minorHAnsi"/>
        </w:rPr>
        <w:t xml:space="preserve">Ce dont le monde a besoin et ce pour quoi vous pouvez </w:t>
      </w:r>
      <w:r w:rsidR="0083432C" w:rsidRPr="00564D94">
        <w:rPr>
          <w:rFonts w:asciiTheme="minorHAnsi" w:hAnsiTheme="minorHAnsi" w:cstheme="minorHAnsi"/>
        </w:rPr>
        <w:t>être</w:t>
      </w:r>
      <w:r w:rsidRPr="00564D94">
        <w:rPr>
          <w:rFonts w:asciiTheme="minorHAnsi" w:hAnsiTheme="minorHAnsi" w:cstheme="minorHAnsi"/>
        </w:rPr>
        <w:t xml:space="preserve"> payé (missions).</w:t>
      </w:r>
    </w:p>
    <w:p w14:paraId="104683E4" w14:textId="526B87AC" w:rsidR="009B1474" w:rsidRPr="00211344" w:rsidRDefault="00564D94" w:rsidP="00211344">
      <w:pPr>
        <w:pStyle w:val="font8"/>
        <w:rPr>
          <w:rFonts w:asciiTheme="minorHAnsi" w:hAnsiTheme="minorHAnsi" w:cstheme="minorHAnsi"/>
        </w:rPr>
      </w:pPr>
      <w:r>
        <w:rPr>
          <w:rFonts w:asciiTheme="minorHAnsi" w:hAnsiTheme="minorHAnsi" w:cstheme="minorHAnsi"/>
        </w:rPr>
        <w:t xml:space="preserve">    </w:t>
      </w:r>
      <w:r w:rsidRPr="00564D94">
        <w:rPr>
          <w:rFonts w:asciiTheme="minorHAnsi" w:hAnsiTheme="minorHAnsi" w:cstheme="minorHAnsi"/>
        </w:rPr>
        <w:t xml:space="preserve">3. PARTIE 3 : FORMULER SON IKIGAI </w:t>
      </w:r>
      <w:r w:rsidR="006910B8">
        <w:rPr>
          <w:rFonts w:asciiTheme="minorHAnsi" w:hAnsiTheme="minorHAnsi" w:cstheme="minorHAnsi"/>
        </w:rPr>
        <w:t>(</w:t>
      </w:r>
      <w:r w:rsidRPr="00564D94">
        <w:rPr>
          <w:rFonts w:asciiTheme="minorHAnsi" w:hAnsiTheme="minorHAnsi" w:cstheme="minorHAnsi"/>
        </w:rPr>
        <w:t>ET OSER L’AFFIRMER</w:t>
      </w:r>
      <w:r w:rsidR="006910B8">
        <w:rPr>
          <w:rFonts w:asciiTheme="minorHAnsi" w:hAnsiTheme="minorHAnsi" w:cstheme="minorHAnsi"/>
        </w:rPr>
        <w:t>) ET ECRIRE SON PLAN D’ACTIONS</w:t>
      </w:r>
    </w:p>
    <w:p w14:paraId="7C3E7CF1" w14:textId="041ED5C5" w:rsidR="009B1474" w:rsidRPr="00885B80" w:rsidRDefault="00AD54AD" w:rsidP="009B1474">
      <w:pPr>
        <w:shd w:val="clear" w:color="auto" w:fill="F2F2F2"/>
        <w:spacing w:after="0"/>
        <w:jc w:val="both"/>
        <w:rPr>
          <w:b/>
          <w:sz w:val="28"/>
          <w:szCs w:val="28"/>
        </w:rPr>
      </w:pPr>
      <w:r>
        <w:rPr>
          <w:b/>
          <w:sz w:val="28"/>
          <w:szCs w:val="28"/>
        </w:rPr>
        <w:t>6 -</w:t>
      </w:r>
      <w:r w:rsidR="009B1474" w:rsidRPr="00885B80">
        <w:rPr>
          <w:b/>
          <w:sz w:val="28"/>
          <w:szCs w:val="28"/>
        </w:rPr>
        <w:t xml:space="preserve"> CONDITION DE RÉALISATION DE LA FORMATION </w:t>
      </w:r>
    </w:p>
    <w:p w14:paraId="7AB96DF6" w14:textId="4E4988AC" w:rsidR="009B1474" w:rsidRDefault="009B1474" w:rsidP="009B1474">
      <w:pPr>
        <w:spacing w:before="100" w:beforeAutospacing="1" w:after="100" w:afterAutospacing="1" w:line="240" w:lineRule="auto"/>
        <w:rPr>
          <w:rFonts w:eastAsia="Times New Roman" w:cs="Calibri"/>
          <w:b/>
          <w:bCs/>
          <w:sz w:val="24"/>
          <w:szCs w:val="24"/>
          <w:lang w:eastAsia="fr-FR"/>
        </w:rPr>
      </w:pPr>
      <w:r w:rsidRPr="00280B9C">
        <w:rPr>
          <w:rFonts w:eastAsia="Times New Roman" w:cs="Calibri"/>
          <w:b/>
          <w:bCs/>
          <w:sz w:val="24"/>
          <w:szCs w:val="24"/>
          <w:lang w:eastAsia="fr-FR"/>
        </w:rPr>
        <w:t xml:space="preserve">LES MOYENS D’ORGANISATION DE LA FORMATION À DISTANCE </w:t>
      </w:r>
    </w:p>
    <w:p w14:paraId="760D1835" w14:textId="7FD74F8F" w:rsidR="00564D94" w:rsidRDefault="00564D94" w:rsidP="009B1474">
      <w:pPr>
        <w:spacing w:before="100" w:beforeAutospacing="1" w:after="100" w:afterAutospacing="1" w:line="240" w:lineRule="auto"/>
        <w:rPr>
          <w:sz w:val="24"/>
          <w:szCs w:val="24"/>
        </w:rPr>
      </w:pPr>
      <w:r w:rsidRPr="00564D94">
        <w:rPr>
          <w:sz w:val="24"/>
          <w:szCs w:val="24"/>
        </w:rPr>
        <w:t xml:space="preserve">La formation sera </w:t>
      </w:r>
      <w:r w:rsidR="0083432C" w:rsidRPr="00564D94">
        <w:rPr>
          <w:sz w:val="24"/>
          <w:szCs w:val="24"/>
        </w:rPr>
        <w:t>réalisée</w:t>
      </w:r>
      <w:r w:rsidRPr="00564D94">
        <w:rPr>
          <w:sz w:val="24"/>
          <w:szCs w:val="24"/>
        </w:rPr>
        <w:t xml:space="preserve"> en distanciel synchrone via l’outil ZOOM.</w:t>
      </w:r>
    </w:p>
    <w:p w14:paraId="18C629F7" w14:textId="4F5E16A2" w:rsidR="009915F2" w:rsidRPr="009915F2" w:rsidRDefault="009915F2" w:rsidP="009915F2">
      <w:pPr>
        <w:spacing w:before="100" w:beforeAutospacing="1" w:after="100" w:afterAutospacing="1" w:line="240" w:lineRule="auto"/>
        <w:outlineLvl w:val="2"/>
        <w:rPr>
          <w:rFonts w:asciiTheme="minorHAnsi" w:eastAsia="Times New Roman" w:hAnsiTheme="minorHAnsi" w:cstheme="minorHAnsi"/>
          <w:b/>
          <w:bCs/>
          <w:sz w:val="24"/>
          <w:szCs w:val="24"/>
          <w:lang w:eastAsia="fr-FR"/>
        </w:rPr>
      </w:pPr>
      <w:r w:rsidRPr="009915F2">
        <w:rPr>
          <w:rFonts w:asciiTheme="minorHAnsi" w:eastAsia="Times New Roman" w:hAnsiTheme="minorHAnsi" w:cstheme="minorHAnsi"/>
          <w:b/>
          <w:bCs/>
          <w:sz w:val="24"/>
          <w:szCs w:val="24"/>
          <w:lang w:eastAsia="fr-FR"/>
        </w:rPr>
        <w:t>LES MOYENS D’ORGANISATION DE LA FORMATION EN PRÉSENTIEL</w:t>
      </w:r>
    </w:p>
    <w:p w14:paraId="0544A580" w14:textId="298474DD" w:rsidR="009915F2" w:rsidRPr="009915F2" w:rsidRDefault="009915F2" w:rsidP="009915F2">
      <w:pPr>
        <w:spacing w:before="100" w:beforeAutospacing="1" w:after="100" w:afterAutospacing="1" w:line="240" w:lineRule="auto"/>
        <w:rPr>
          <w:rFonts w:ascii="Times New Roman" w:eastAsia="Times New Roman" w:hAnsi="Times New Roman"/>
          <w:sz w:val="24"/>
          <w:szCs w:val="24"/>
          <w:lang w:eastAsia="fr-FR"/>
        </w:rPr>
      </w:pPr>
      <w:r w:rsidRPr="009915F2">
        <w:rPr>
          <w:rFonts w:ascii="Times New Roman" w:eastAsia="Times New Roman" w:hAnsi="Times New Roman"/>
          <w:sz w:val="24"/>
          <w:szCs w:val="24"/>
          <w:lang w:eastAsia="fr-FR"/>
        </w:rPr>
        <w:t>La formation sera réalisée à l'adresse indiquée sur le contrat de formation.</w:t>
      </w:r>
    </w:p>
    <w:p w14:paraId="0D93408D" w14:textId="77777777" w:rsidR="009B1474" w:rsidRPr="00280B9C" w:rsidRDefault="009B1474" w:rsidP="009B1474">
      <w:pPr>
        <w:spacing w:before="100" w:beforeAutospacing="1" w:after="100" w:afterAutospacing="1" w:line="240" w:lineRule="auto"/>
        <w:rPr>
          <w:rFonts w:ascii="Times New Roman" w:eastAsia="Times New Roman" w:hAnsi="Times New Roman"/>
          <w:sz w:val="24"/>
          <w:szCs w:val="24"/>
          <w:lang w:eastAsia="fr-FR"/>
        </w:rPr>
      </w:pPr>
      <w:r w:rsidRPr="00280B9C">
        <w:rPr>
          <w:rFonts w:eastAsia="Times New Roman" w:cs="Calibri"/>
          <w:b/>
          <w:bCs/>
          <w:sz w:val="24"/>
          <w:szCs w:val="24"/>
          <w:lang w:eastAsia="fr-FR"/>
        </w:rPr>
        <w:t xml:space="preserve">ACCOMPAGNEMENT ET ASSISTANCE PÉDAGOGIQUES ET TECHNIQUES </w:t>
      </w:r>
    </w:p>
    <w:p w14:paraId="32168A79" w14:textId="7A37BDE9" w:rsidR="009B1474" w:rsidRPr="00564D94" w:rsidRDefault="00564D94" w:rsidP="009B1474">
      <w:pPr>
        <w:spacing w:after="0"/>
        <w:jc w:val="both"/>
        <w:rPr>
          <w:sz w:val="24"/>
          <w:szCs w:val="24"/>
        </w:rPr>
      </w:pPr>
      <w:r w:rsidRPr="00564D94">
        <w:rPr>
          <w:sz w:val="24"/>
          <w:szCs w:val="24"/>
        </w:rPr>
        <w:t xml:space="preserve">L’accompagnement et l’assistance de la formation à distance sont </w:t>
      </w:r>
      <w:r w:rsidR="002B24D5" w:rsidRPr="00564D94">
        <w:rPr>
          <w:sz w:val="24"/>
          <w:szCs w:val="24"/>
        </w:rPr>
        <w:t>assurés</w:t>
      </w:r>
      <w:r w:rsidRPr="00564D94">
        <w:rPr>
          <w:sz w:val="24"/>
          <w:szCs w:val="24"/>
        </w:rPr>
        <w:t xml:space="preserve"> par le(la) responsable pédagogique de la formation. Cet accompagnement et cette assistance se font par email ou, en cas d’urgence, par </w:t>
      </w:r>
      <w:r w:rsidR="0083432C" w:rsidRPr="00564D94">
        <w:rPr>
          <w:sz w:val="24"/>
          <w:szCs w:val="24"/>
        </w:rPr>
        <w:t>téléphone</w:t>
      </w:r>
      <w:r w:rsidRPr="00564D94">
        <w:rPr>
          <w:sz w:val="24"/>
          <w:szCs w:val="24"/>
        </w:rPr>
        <w:t xml:space="preserve">. Les </w:t>
      </w:r>
      <w:r w:rsidR="0083432C" w:rsidRPr="00564D94">
        <w:rPr>
          <w:sz w:val="24"/>
          <w:szCs w:val="24"/>
        </w:rPr>
        <w:t>coordonnées</w:t>
      </w:r>
      <w:r w:rsidRPr="00564D94">
        <w:rPr>
          <w:sz w:val="24"/>
          <w:szCs w:val="24"/>
        </w:rPr>
        <w:t xml:space="preserve"> </w:t>
      </w:r>
      <w:r w:rsidR="00211344" w:rsidRPr="00564D94">
        <w:rPr>
          <w:sz w:val="24"/>
          <w:szCs w:val="24"/>
        </w:rPr>
        <w:t>du (</w:t>
      </w:r>
      <w:r w:rsidRPr="00564D94">
        <w:rPr>
          <w:sz w:val="24"/>
          <w:szCs w:val="24"/>
        </w:rPr>
        <w:t xml:space="preserve">de la) responsable </w:t>
      </w:r>
      <w:r w:rsidR="0083432C" w:rsidRPr="00564D94">
        <w:rPr>
          <w:sz w:val="24"/>
          <w:szCs w:val="24"/>
        </w:rPr>
        <w:t>pédagogique</w:t>
      </w:r>
      <w:r w:rsidRPr="00564D94">
        <w:rPr>
          <w:sz w:val="24"/>
          <w:szCs w:val="24"/>
        </w:rPr>
        <w:t xml:space="preserve"> sont </w:t>
      </w:r>
      <w:r w:rsidR="0083432C" w:rsidRPr="00564D94">
        <w:rPr>
          <w:sz w:val="24"/>
          <w:szCs w:val="24"/>
        </w:rPr>
        <w:t>données</w:t>
      </w:r>
      <w:r w:rsidRPr="00564D94">
        <w:rPr>
          <w:sz w:val="24"/>
          <w:szCs w:val="24"/>
        </w:rPr>
        <w:t xml:space="preserve"> </w:t>
      </w:r>
      <w:proofErr w:type="gramStart"/>
      <w:r w:rsidRPr="00564D94">
        <w:rPr>
          <w:sz w:val="24"/>
          <w:szCs w:val="24"/>
        </w:rPr>
        <w:t>au(</w:t>
      </w:r>
      <w:proofErr w:type="gramEnd"/>
      <w:r w:rsidRPr="00564D94">
        <w:rPr>
          <w:sz w:val="24"/>
          <w:szCs w:val="24"/>
        </w:rPr>
        <w:t xml:space="preserve">à la) stagiaire au </w:t>
      </w:r>
      <w:r w:rsidR="0083432C" w:rsidRPr="00564D94">
        <w:rPr>
          <w:sz w:val="24"/>
          <w:szCs w:val="24"/>
        </w:rPr>
        <w:t>démarrage</w:t>
      </w:r>
      <w:r w:rsidRPr="00564D94">
        <w:rPr>
          <w:sz w:val="24"/>
          <w:szCs w:val="24"/>
        </w:rPr>
        <w:t xml:space="preserve"> de la formation.</w:t>
      </w:r>
    </w:p>
    <w:p w14:paraId="25CB1781" w14:textId="77777777" w:rsidR="009B1474" w:rsidRPr="00564D94" w:rsidRDefault="009B1474" w:rsidP="009B1474">
      <w:pPr>
        <w:spacing w:after="0"/>
        <w:jc w:val="both"/>
        <w:rPr>
          <w:sz w:val="24"/>
          <w:szCs w:val="24"/>
        </w:rPr>
      </w:pPr>
    </w:p>
    <w:p w14:paraId="7F67CF3A" w14:textId="01AE169A" w:rsidR="009B1474" w:rsidRPr="00211344" w:rsidRDefault="00AD54AD" w:rsidP="00211344">
      <w:pPr>
        <w:shd w:val="clear" w:color="auto" w:fill="F2F2F2"/>
        <w:spacing w:after="0"/>
        <w:jc w:val="both"/>
        <w:rPr>
          <w:b/>
          <w:sz w:val="28"/>
          <w:szCs w:val="28"/>
        </w:rPr>
      </w:pPr>
      <w:r>
        <w:rPr>
          <w:b/>
          <w:sz w:val="28"/>
          <w:szCs w:val="28"/>
        </w:rPr>
        <w:t xml:space="preserve">7 - </w:t>
      </w:r>
      <w:r w:rsidR="009915F2">
        <w:rPr>
          <w:b/>
          <w:sz w:val="28"/>
          <w:szCs w:val="28"/>
        </w:rPr>
        <w:t>MODALITÉS D’ÉVALUATION ET DE SUIVI</w:t>
      </w:r>
    </w:p>
    <w:p w14:paraId="0D3AD790" w14:textId="77777777" w:rsidR="00B44F3F" w:rsidRDefault="00B44F3F" w:rsidP="00B44F3F">
      <w:pPr>
        <w:pStyle w:val="font8"/>
        <w:numPr>
          <w:ilvl w:val="0"/>
          <w:numId w:val="9"/>
        </w:numPr>
      </w:pPr>
      <w:r>
        <w:t>A l'entrée en formation le stagiaire réalise une évaluation de ses attentes et une évaluation pré-formative.</w:t>
      </w:r>
    </w:p>
    <w:p w14:paraId="49253BEB" w14:textId="77777777" w:rsidR="00B44F3F" w:rsidRDefault="00B44F3F" w:rsidP="00B44F3F">
      <w:pPr>
        <w:pStyle w:val="font8"/>
        <w:numPr>
          <w:ilvl w:val="0"/>
          <w:numId w:val="9"/>
        </w:numPr>
      </w:pPr>
      <w:r>
        <w:t>Au cours de la formation IKIGAÏ, le(a) stagiaire répond à une évaluation formative,</w:t>
      </w:r>
    </w:p>
    <w:p w14:paraId="347880A9" w14:textId="77777777" w:rsidR="00B44F3F" w:rsidRDefault="00B44F3F" w:rsidP="00B44F3F">
      <w:pPr>
        <w:pStyle w:val="font8"/>
        <w:numPr>
          <w:ilvl w:val="0"/>
          <w:numId w:val="9"/>
        </w:numPr>
      </w:pPr>
      <w:r>
        <w:lastRenderedPageBreak/>
        <w:t>À l’issue de la formation IKIGAÏ, le stagiaire repart avec son IKIGAÏ sous forme de diagramme en guise de synthèse,</w:t>
      </w:r>
    </w:p>
    <w:p w14:paraId="0DECA884" w14:textId="77777777" w:rsidR="00B44F3F" w:rsidRDefault="00B44F3F" w:rsidP="00B44F3F">
      <w:pPr>
        <w:pStyle w:val="font8"/>
        <w:numPr>
          <w:ilvl w:val="0"/>
          <w:numId w:val="9"/>
        </w:numPr>
      </w:pPr>
      <w:r>
        <w:t>À l’issue de la formation IKIGAÏ, le(a) stagiaire remplit un questionnaire de satisfaction lui permettant d’évaluer les apports de la formation,</w:t>
      </w:r>
    </w:p>
    <w:p w14:paraId="4B09909E" w14:textId="77777777" w:rsidR="00B44F3F" w:rsidRDefault="00B44F3F" w:rsidP="00B44F3F">
      <w:pPr>
        <w:pStyle w:val="font8"/>
        <w:numPr>
          <w:ilvl w:val="0"/>
          <w:numId w:val="9"/>
        </w:numPr>
      </w:pPr>
      <w:r>
        <w:t>Il (Elle) répond également à un Quizz d’évaluation des connaissances,</w:t>
      </w:r>
    </w:p>
    <w:p w14:paraId="48FDCDDF" w14:textId="77777777" w:rsidR="00B44F3F" w:rsidRDefault="00B44F3F" w:rsidP="00B44F3F">
      <w:pPr>
        <w:pStyle w:val="font8"/>
        <w:numPr>
          <w:ilvl w:val="0"/>
          <w:numId w:val="9"/>
        </w:numPr>
      </w:pPr>
      <w:r>
        <w:t>Six mois après la fin de la formation, le (la) formateur(trice) reprend contact avec le(a) stagiaire pour faire un point sur son projet, ses freins et ses réussites au cours d’un entretien (physique ou téléphonique).</w:t>
      </w:r>
    </w:p>
    <w:p w14:paraId="62C1670E" w14:textId="56D75B5E" w:rsidR="00AD54AD" w:rsidRPr="00AD54AD" w:rsidRDefault="00AD54AD" w:rsidP="00AD54AD">
      <w:pPr>
        <w:shd w:val="clear" w:color="auto" w:fill="F2F2F2"/>
        <w:spacing w:after="0"/>
        <w:jc w:val="both"/>
        <w:rPr>
          <w:b/>
          <w:sz w:val="28"/>
          <w:szCs w:val="28"/>
        </w:rPr>
      </w:pPr>
      <w:r>
        <w:rPr>
          <w:b/>
          <w:sz w:val="28"/>
          <w:szCs w:val="28"/>
        </w:rPr>
        <w:t xml:space="preserve">8 - </w:t>
      </w:r>
      <w:r w:rsidRPr="00AD54AD">
        <w:rPr>
          <w:b/>
          <w:sz w:val="28"/>
          <w:szCs w:val="28"/>
        </w:rPr>
        <w:t>ACCESSIBILITE</w:t>
      </w:r>
      <w:r>
        <w:rPr>
          <w:b/>
          <w:sz w:val="28"/>
          <w:szCs w:val="28"/>
        </w:rPr>
        <w:t xml:space="preserve"> AUX PERSONNES EN SITUATION DE HANDICAP</w:t>
      </w:r>
    </w:p>
    <w:p w14:paraId="0724D87C" w14:textId="6FD2F90C" w:rsidR="00AD54AD" w:rsidRDefault="00AD54AD" w:rsidP="00AD54AD">
      <w:pPr>
        <w:pStyle w:val="font8"/>
        <w:numPr>
          <w:ilvl w:val="0"/>
          <w:numId w:val="9"/>
        </w:numPr>
      </w:pPr>
      <w:r>
        <w:t xml:space="preserve">La formation est ouverte à tout public et toutes les situations de handicap seront prises en compte dans la limite des compétences, des moyens humains et matériels proposés dans le cadre de la formation dispensée. Si </w:t>
      </w:r>
      <w:r w:rsidR="00A76064">
        <w:t>MyPotenti’ailes</w:t>
      </w:r>
      <w:r>
        <w:t xml:space="preserve"> ne dispose pas des moyens matériels, techniques et humains pouvant répondre à la demande du (de la) bénéficiaire en situation de handicap, alors ce(</w:t>
      </w:r>
      <w:proofErr w:type="spellStart"/>
      <w:r>
        <w:t>tte</w:t>
      </w:r>
      <w:proofErr w:type="spellEnd"/>
      <w:r>
        <w:t>) dernier(ère) sera orienté(e) vers un organisme partenaire.</w:t>
      </w:r>
    </w:p>
    <w:p w14:paraId="2B91CB04" w14:textId="77777777" w:rsidR="00AD54AD" w:rsidRDefault="00AD54AD" w:rsidP="00AD54AD">
      <w:pPr>
        <w:pStyle w:val="font8"/>
        <w:numPr>
          <w:ilvl w:val="0"/>
          <w:numId w:val="9"/>
        </w:numPr>
      </w:pPr>
      <w:r>
        <w:t>Ces aspects sont à évoquer impérativement au cours de l'entretien préalable à toute contractualisation.</w:t>
      </w:r>
    </w:p>
    <w:p w14:paraId="365FEAA1" w14:textId="08A7B102" w:rsidR="00AD54AD" w:rsidRPr="00AD54AD" w:rsidRDefault="00AD54AD" w:rsidP="00AD54AD">
      <w:pPr>
        <w:shd w:val="clear" w:color="auto" w:fill="F2F2F2"/>
        <w:spacing w:after="0"/>
        <w:jc w:val="both"/>
        <w:rPr>
          <w:b/>
          <w:sz w:val="28"/>
          <w:szCs w:val="28"/>
        </w:rPr>
      </w:pPr>
      <w:r>
        <w:rPr>
          <w:b/>
          <w:sz w:val="28"/>
          <w:szCs w:val="28"/>
        </w:rPr>
        <w:t>9</w:t>
      </w:r>
      <w:r w:rsidRPr="00AD54AD">
        <w:rPr>
          <w:b/>
          <w:sz w:val="28"/>
          <w:szCs w:val="28"/>
        </w:rPr>
        <w:t xml:space="preserve"> </w:t>
      </w:r>
      <w:proofErr w:type="gramStart"/>
      <w:r w:rsidRPr="00AD54AD">
        <w:rPr>
          <w:b/>
          <w:sz w:val="28"/>
          <w:szCs w:val="28"/>
        </w:rPr>
        <w:t xml:space="preserve">-  </w:t>
      </w:r>
      <w:r>
        <w:rPr>
          <w:b/>
          <w:sz w:val="28"/>
          <w:szCs w:val="28"/>
        </w:rPr>
        <w:t>MODALITES</w:t>
      </w:r>
      <w:proofErr w:type="gramEnd"/>
      <w:r>
        <w:rPr>
          <w:b/>
          <w:sz w:val="28"/>
          <w:szCs w:val="28"/>
        </w:rPr>
        <w:t xml:space="preserve"> ET DELAIS D’ACCES</w:t>
      </w:r>
    </w:p>
    <w:p w14:paraId="75333400" w14:textId="7ABBB870" w:rsidR="009B1474" w:rsidRDefault="00AD54AD" w:rsidP="00AD54AD">
      <w:pPr>
        <w:pStyle w:val="font8"/>
        <w:rPr>
          <w:sz w:val="21"/>
          <w:szCs w:val="21"/>
        </w:rPr>
      </w:pPr>
      <w:r>
        <w:rPr>
          <w:sz w:val="21"/>
          <w:szCs w:val="21"/>
        </w:rPr>
        <w:t>Toute demande de formation s’accompagne de la transmission d’un devis précisant le montant (TTC) de la formation, ainsi que ses dates de réalisation. Le devis est transmis sous format électronique par email à l'issue d'un 1er contact téléphonique pour vérifier la pertinence du projet de formation selon les attentes du client. La formation, après acceptation du devis et signature du contrat ou de la convention de formation, peut démarrer en respectant un délai minimum de 14 jours calendaires permettant notamment le suivi de la formation à distance. Pour connaître les modalités de report ou d’annulation de la formation, merci de vous référer aux CGV disponibles sur le site.</w:t>
      </w:r>
    </w:p>
    <w:p w14:paraId="01A49F28" w14:textId="3BFA9728" w:rsidR="00AD54AD" w:rsidRPr="00AD54AD" w:rsidRDefault="00AD54AD" w:rsidP="00AD54AD">
      <w:pPr>
        <w:shd w:val="clear" w:color="auto" w:fill="F2F2F2"/>
        <w:spacing w:after="0"/>
        <w:jc w:val="both"/>
        <w:rPr>
          <w:b/>
          <w:sz w:val="28"/>
          <w:szCs w:val="28"/>
        </w:rPr>
      </w:pPr>
      <w:r>
        <w:rPr>
          <w:b/>
          <w:sz w:val="28"/>
          <w:szCs w:val="28"/>
        </w:rPr>
        <w:t>10 – PRIX ET FINANCEMENT DE LA FORMATION</w:t>
      </w:r>
    </w:p>
    <w:p w14:paraId="29FC3333" w14:textId="5A845CC0" w:rsidR="00AD54AD" w:rsidRDefault="00AD54AD" w:rsidP="00AD54AD">
      <w:pPr>
        <w:pStyle w:val="font8"/>
      </w:pPr>
      <w:r>
        <w:t>800 € TTC</w:t>
      </w:r>
    </w:p>
    <w:p w14:paraId="4B45025E" w14:textId="77777777" w:rsidR="00AD54AD" w:rsidRDefault="00AD54AD" w:rsidP="00AD54AD">
      <w:pPr>
        <w:pStyle w:val="font8"/>
      </w:pPr>
      <w:r>
        <w:t>LES 2 FAÇONS DE FINANCER LA FORMATION IKIGAÏ :</w:t>
      </w:r>
    </w:p>
    <w:p w14:paraId="3178BDFF" w14:textId="77777777" w:rsidR="00AD54AD" w:rsidRDefault="00AD54AD" w:rsidP="00AD54AD">
      <w:pPr>
        <w:pStyle w:val="font8"/>
      </w:pPr>
      <w:proofErr w:type="gramStart"/>
      <w:r>
        <w:rPr>
          <w:rFonts w:ascii="Cambria Math" w:hAnsi="Cambria Math" w:cs="Cambria Math"/>
        </w:rPr>
        <w:t>❶</w:t>
      </w:r>
      <w:proofErr w:type="gramEnd"/>
      <w:r>
        <w:t xml:space="preserve"> VIA LE PLAN DE DÉVELOPPEMENT DES COMPÉTENCES</w:t>
      </w:r>
    </w:p>
    <w:p w14:paraId="001D9E0E" w14:textId="77777777" w:rsidR="00AD54AD" w:rsidRDefault="00AD54AD" w:rsidP="00AD54AD">
      <w:pPr>
        <w:pStyle w:val="font8"/>
      </w:pPr>
      <w:r>
        <w:t>Votre formation peut être financée via le « Plan de Développement des Compétences » de votre employeur (entreprise, association, collectivité). Vous bénéficiez alors du financement intégral de la formation.</w:t>
      </w:r>
    </w:p>
    <w:p w14:paraId="0B453E54" w14:textId="77777777" w:rsidR="00AD54AD" w:rsidRDefault="00AD54AD" w:rsidP="00AD54AD">
      <w:pPr>
        <w:pStyle w:val="font8"/>
      </w:pPr>
      <w:proofErr w:type="gramStart"/>
      <w:r>
        <w:rPr>
          <w:rFonts w:ascii="Cambria Math" w:hAnsi="Cambria Math" w:cs="Cambria Math"/>
        </w:rPr>
        <w:t>❷</w:t>
      </w:r>
      <w:proofErr w:type="gramEnd"/>
      <w:r>
        <w:t xml:space="preserve"> VIA LE FINANCEMENT PERSONNEL</w:t>
      </w:r>
    </w:p>
    <w:p w14:paraId="199198EE" w14:textId="22E711E3" w:rsidR="00AD54AD" w:rsidRPr="00AD54AD" w:rsidRDefault="00AD54AD" w:rsidP="00AD54AD">
      <w:pPr>
        <w:pStyle w:val="font8"/>
      </w:pPr>
      <w:r>
        <w:lastRenderedPageBreak/>
        <w:t>C'est la solution la plus simple et la plus rapide pour financer votre formation, sans inconvénient et sans longueur administrative.</w:t>
      </w:r>
    </w:p>
    <w:p w14:paraId="485ECA0D" w14:textId="667DCF21" w:rsidR="009B1474" w:rsidRPr="00885B80" w:rsidRDefault="00AD54AD" w:rsidP="009B1474">
      <w:pPr>
        <w:shd w:val="clear" w:color="auto" w:fill="F2F2F2"/>
        <w:spacing w:after="0"/>
        <w:jc w:val="both"/>
        <w:rPr>
          <w:b/>
          <w:sz w:val="28"/>
          <w:szCs w:val="28"/>
        </w:rPr>
      </w:pPr>
      <w:r>
        <w:rPr>
          <w:b/>
          <w:sz w:val="28"/>
          <w:szCs w:val="28"/>
        </w:rPr>
        <w:t>11 -</w:t>
      </w:r>
      <w:r w:rsidR="009B1474" w:rsidRPr="00885B80">
        <w:rPr>
          <w:b/>
          <w:sz w:val="28"/>
          <w:szCs w:val="28"/>
        </w:rPr>
        <w:t xml:space="preserve"> </w:t>
      </w:r>
      <w:r w:rsidR="00CF7421">
        <w:rPr>
          <w:b/>
          <w:sz w:val="28"/>
          <w:szCs w:val="28"/>
        </w:rPr>
        <w:t>CONTACT</w:t>
      </w:r>
    </w:p>
    <w:p w14:paraId="777A3DD8" w14:textId="77777777" w:rsidR="009B1474" w:rsidRDefault="009B1474" w:rsidP="009B1474">
      <w:pPr>
        <w:spacing w:after="0"/>
        <w:jc w:val="both"/>
        <w:rPr>
          <w:sz w:val="24"/>
          <w:szCs w:val="24"/>
        </w:rPr>
      </w:pPr>
    </w:p>
    <w:p w14:paraId="52814C80" w14:textId="7293791D" w:rsidR="00202408" w:rsidRPr="00CF7421" w:rsidRDefault="009B1474" w:rsidP="00CF7421">
      <w:pPr>
        <w:spacing w:after="0"/>
        <w:jc w:val="both"/>
        <w:rPr>
          <w:sz w:val="24"/>
          <w:szCs w:val="24"/>
        </w:rPr>
      </w:pPr>
      <w:r>
        <w:rPr>
          <w:sz w:val="24"/>
          <w:szCs w:val="24"/>
        </w:rPr>
        <w:t xml:space="preserve">Mme Armelle NAUDIN, </w:t>
      </w:r>
      <w:r w:rsidR="00CF7421">
        <w:rPr>
          <w:sz w:val="24"/>
          <w:szCs w:val="24"/>
        </w:rPr>
        <w:t xml:space="preserve">Dirigeante </w:t>
      </w:r>
      <w:r w:rsidR="00A76064">
        <w:rPr>
          <w:sz w:val="24"/>
          <w:szCs w:val="24"/>
        </w:rPr>
        <w:t>MyPotenti’ailes</w:t>
      </w:r>
      <w:r w:rsidR="00211344">
        <w:rPr>
          <w:sz w:val="24"/>
          <w:szCs w:val="24"/>
        </w:rPr>
        <w:t xml:space="preserve">, 06 21 31 01 32 – </w:t>
      </w:r>
      <w:hyperlink r:id="rId7" w:history="1">
        <w:r w:rsidR="00211344" w:rsidRPr="00842103">
          <w:rPr>
            <w:rStyle w:val="Lienhypertexte"/>
            <w:sz w:val="24"/>
            <w:szCs w:val="24"/>
          </w:rPr>
          <w:t>armelle.naudin@orientaction-groupe.com</w:t>
        </w:r>
      </w:hyperlink>
    </w:p>
    <w:sectPr w:rsidR="00202408" w:rsidRPr="00CF7421" w:rsidSect="00EF30B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1080" w14:textId="77777777" w:rsidR="00624D38" w:rsidRDefault="00624D38">
      <w:pPr>
        <w:spacing w:after="0" w:line="240" w:lineRule="auto"/>
      </w:pPr>
      <w:r>
        <w:separator/>
      </w:r>
    </w:p>
  </w:endnote>
  <w:endnote w:type="continuationSeparator" w:id="0">
    <w:p w14:paraId="4D90D3BD" w14:textId="77777777" w:rsidR="00624D38" w:rsidRDefault="00624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47450479"/>
      <w:docPartObj>
        <w:docPartGallery w:val="Page Numbers (Bottom of Page)"/>
        <w:docPartUnique/>
      </w:docPartObj>
    </w:sdtPr>
    <w:sdtContent>
      <w:p w14:paraId="0D5B0157" w14:textId="514F80E7" w:rsidR="001B2A9A" w:rsidRDefault="001B2A9A" w:rsidP="00B3636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6EBF624B" w14:textId="77777777" w:rsidR="001B2A9A" w:rsidRDefault="001B2A9A" w:rsidP="001B2A9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06490392"/>
      <w:docPartObj>
        <w:docPartGallery w:val="Page Numbers (Bottom of Page)"/>
        <w:docPartUnique/>
      </w:docPartObj>
    </w:sdtPr>
    <w:sdtContent>
      <w:p w14:paraId="7210FE59" w14:textId="21836A4E" w:rsidR="001B2A9A" w:rsidRDefault="001B2A9A" w:rsidP="00B3636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D18D844" w14:textId="5764F3E9" w:rsidR="001B2A9A" w:rsidRPr="00340531" w:rsidRDefault="004B5248" w:rsidP="001B2A9A">
    <w:pPr>
      <w:pStyle w:val="Pieddepage"/>
      <w:ind w:right="360"/>
      <w:rPr>
        <w:sz w:val="20"/>
        <w:szCs w:val="20"/>
      </w:rPr>
    </w:pPr>
    <w:r w:rsidRPr="00340531">
      <w:rPr>
        <w:sz w:val="20"/>
        <w:szCs w:val="20"/>
      </w:rPr>
      <w:t>V</w:t>
    </w:r>
    <w:r w:rsidR="00817B69">
      <w:rPr>
        <w:sz w:val="20"/>
        <w:szCs w:val="20"/>
      </w:rPr>
      <w:t>3</w:t>
    </w:r>
    <w:r w:rsidRPr="00340531">
      <w:rPr>
        <w:sz w:val="20"/>
        <w:szCs w:val="20"/>
      </w:rPr>
      <w:t xml:space="preserve"> </w:t>
    </w:r>
    <w:r w:rsidR="00817B69">
      <w:rPr>
        <w:sz w:val="20"/>
        <w:szCs w:val="20"/>
      </w:rPr>
      <w:t>14/08</w:t>
    </w:r>
    <w:r w:rsidRPr="00340531">
      <w:rPr>
        <w:sz w:val="20"/>
        <w:szCs w:val="20"/>
      </w:rPr>
      <w:t>/2024</w:t>
    </w:r>
    <w:r w:rsidR="001B2A9A" w:rsidRPr="00340531">
      <w:rPr>
        <w:sz w:val="20"/>
        <w:szCs w:val="20"/>
      </w:rPr>
      <w:tab/>
    </w:r>
    <w:r w:rsidR="001B2A9A" w:rsidRPr="00340531">
      <w:rPr>
        <w:sz w:val="20"/>
        <w:szCs w:val="20"/>
      </w:rPr>
      <w:tab/>
    </w:r>
  </w:p>
  <w:p w14:paraId="0E819178" w14:textId="210F788D" w:rsidR="00817B69" w:rsidRPr="00817B69" w:rsidRDefault="00A76064" w:rsidP="00817B69">
    <w:pPr>
      <w:autoSpaceDE w:val="0"/>
      <w:autoSpaceDN w:val="0"/>
      <w:adjustRightInd w:val="0"/>
      <w:spacing w:after="0" w:line="240" w:lineRule="auto"/>
      <w:jc w:val="center"/>
      <w:rPr>
        <w:rFonts w:ascii="Open Sans" w:eastAsiaTheme="minorHAnsi" w:hAnsi="Open Sans" w:cs="Open Sans"/>
        <w:sz w:val="16"/>
        <w:szCs w:val="16"/>
      </w:rPr>
    </w:pPr>
    <w:r>
      <w:rPr>
        <w:rFonts w:ascii="Open Sans" w:eastAsiaTheme="minorHAnsi" w:hAnsi="Open Sans" w:cs="Open Sans"/>
        <w:sz w:val="16"/>
        <w:szCs w:val="16"/>
      </w:rPr>
      <w:t>MyPotenti’ailes</w:t>
    </w:r>
    <w:r w:rsidR="00817B69" w:rsidRPr="00817B69">
      <w:rPr>
        <w:rFonts w:ascii="Open Sans" w:eastAsiaTheme="minorHAnsi" w:hAnsi="Open Sans" w:cs="Open Sans"/>
        <w:sz w:val="16"/>
        <w:szCs w:val="16"/>
      </w:rPr>
      <w:t xml:space="preserve"> 30 rue des petites carrières 58000 Nevers</w:t>
    </w:r>
  </w:p>
  <w:p w14:paraId="1BB661C4" w14:textId="64BAFFCB" w:rsidR="00817B69" w:rsidRPr="00817B69" w:rsidRDefault="00817B69" w:rsidP="00817B69">
    <w:pPr>
      <w:autoSpaceDE w:val="0"/>
      <w:autoSpaceDN w:val="0"/>
      <w:adjustRightInd w:val="0"/>
      <w:spacing w:after="0" w:line="240" w:lineRule="auto"/>
      <w:jc w:val="center"/>
      <w:rPr>
        <w:rFonts w:ascii="Open Sans" w:eastAsiaTheme="minorHAnsi" w:hAnsi="Open Sans" w:cs="Open Sans"/>
        <w:sz w:val="16"/>
        <w:szCs w:val="16"/>
        <w:lang w:val="en-US"/>
      </w:rPr>
    </w:pPr>
    <w:r w:rsidRPr="00817B69">
      <w:rPr>
        <w:rFonts w:ascii="Open Sans" w:eastAsiaTheme="minorHAnsi" w:hAnsi="Open Sans" w:cs="Open Sans"/>
        <w:sz w:val="16"/>
        <w:szCs w:val="16"/>
        <w:lang w:val="en-US"/>
      </w:rPr>
      <w:t xml:space="preserve">N° SIRET: 90325172600027 </w:t>
    </w:r>
    <w:hyperlink r:id="rId1" w:history="1">
      <w:r w:rsidRPr="00817B69">
        <w:rPr>
          <w:rFonts w:ascii="Open Sans" w:eastAsiaTheme="minorHAnsi" w:hAnsi="Open Sans" w:cs="Open Sans"/>
          <w:sz w:val="16"/>
          <w:szCs w:val="16"/>
          <w:u w:val="single"/>
          <w:lang w:val="en-US"/>
        </w:rPr>
        <w:t>www.</w:t>
      </w:r>
      <w:r w:rsidR="00A76064">
        <w:rPr>
          <w:rFonts w:ascii="Open Sans" w:eastAsiaTheme="minorHAnsi" w:hAnsi="Open Sans" w:cs="Open Sans"/>
          <w:sz w:val="16"/>
          <w:szCs w:val="16"/>
          <w:u w:val="single"/>
          <w:lang w:val="en-US"/>
        </w:rPr>
        <w:t>MyPotenti’ailes</w:t>
      </w:r>
      <w:r w:rsidRPr="00817B69">
        <w:rPr>
          <w:rFonts w:ascii="Open Sans" w:eastAsiaTheme="minorHAnsi" w:hAnsi="Open Sans" w:cs="Open Sans"/>
          <w:sz w:val="16"/>
          <w:szCs w:val="16"/>
          <w:u w:val="single"/>
          <w:lang w:val="en-US"/>
        </w:rPr>
        <w:t>.com</w:t>
      </w:r>
    </w:hyperlink>
  </w:p>
  <w:p w14:paraId="3ED16662" w14:textId="77777777" w:rsidR="00817B69" w:rsidRPr="00817B69" w:rsidRDefault="00817B69" w:rsidP="00817B69">
    <w:pPr>
      <w:autoSpaceDE w:val="0"/>
      <w:autoSpaceDN w:val="0"/>
      <w:adjustRightInd w:val="0"/>
      <w:spacing w:after="0" w:line="240" w:lineRule="auto"/>
      <w:jc w:val="center"/>
      <w:rPr>
        <w:rFonts w:ascii="Open Sans" w:eastAsiaTheme="minorHAnsi" w:hAnsi="Open Sans" w:cs="Open Sans"/>
        <w:sz w:val="16"/>
        <w:szCs w:val="16"/>
        <w:lang w:val="en-US"/>
      </w:rPr>
    </w:pPr>
    <w:r w:rsidRPr="00817B69">
      <w:rPr>
        <w:rFonts w:ascii="Open Sans" w:eastAsiaTheme="minorHAnsi" w:hAnsi="Open Sans" w:cs="Open Sans"/>
        <w:sz w:val="16"/>
        <w:szCs w:val="16"/>
        <w:lang w:val="en-US"/>
      </w:rPr>
      <w:t>armelle.naudin@orientaction-groupe.com</w:t>
    </w:r>
  </w:p>
  <w:p w14:paraId="025190B3" w14:textId="0ADA1863" w:rsidR="00817B69" w:rsidRPr="00817B69" w:rsidRDefault="00817B69" w:rsidP="00817B69">
    <w:pPr>
      <w:autoSpaceDE w:val="0"/>
      <w:autoSpaceDN w:val="0"/>
      <w:adjustRightInd w:val="0"/>
      <w:spacing w:after="0" w:line="240" w:lineRule="auto"/>
      <w:jc w:val="center"/>
      <w:rPr>
        <w:rFonts w:ascii="Open Sans" w:eastAsiaTheme="minorHAnsi" w:hAnsi="Open Sans" w:cs="Open Sans"/>
        <w:sz w:val="16"/>
        <w:szCs w:val="16"/>
      </w:rPr>
    </w:pPr>
    <w:r w:rsidRPr="00817B69">
      <w:rPr>
        <w:rFonts w:ascii="Open Sans" w:eastAsiaTheme="minorHAnsi" w:hAnsi="Open Sans" w:cs="Open Sans"/>
        <w:sz w:val="16"/>
        <w:szCs w:val="16"/>
      </w:rPr>
      <w:t>Enregistré sous le n° DA 27 58 00858 58 auprès du préfet de la région Bourgogne. Cet enregistrement ne vaut pas agrément de l’État.</w:t>
    </w:r>
  </w:p>
  <w:p w14:paraId="0E28E75E" w14:textId="77777777" w:rsidR="00817B69" w:rsidRPr="00817B69" w:rsidRDefault="00817B69" w:rsidP="00817B69">
    <w:pPr>
      <w:autoSpaceDE w:val="0"/>
      <w:autoSpaceDN w:val="0"/>
      <w:adjustRightInd w:val="0"/>
      <w:spacing w:after="0" w:line="240" w:lineRule="auto"/>
      <w:jc w:val="center"/>
      <w:rPr>
        <w:rFonts w:ascii="Open Sans" w:eastAsiaTheme="minorHAnsi" w:hAnsi="Open Sans" w:cs="Open Sans"/>
        <w:sz w:val="16"/>
        <w:szCs w:val="16"/>
      </w:rPr>
    </w:pPr>
    <w:r w:rsidRPr="00817B69">
      <w:rPr>
        <w:rFonts w:ascii="Open Sans" w:eastAsiaTheme="minorHAnsi" w:hAnsi="Open Sans" w:cs="Open Sans"/>
        <w:sz w:val="16"/>
        <w:szCs w:val="16"/>
      </w:rPr>
      <w:t>(Art L6352-12 du Code du Travail).</w:t>
    </w:r>
  </w:p>
  <w:p w14:paraId="23A934EF" w14:textId="5240A770" w:rsidR="001B2A9A" w:rsidRPr="00817B69" w:rsidRDefault="00817B69" w:rsidP="00817B69">
    <w:pPr>
      <w:pStyle w:val="Pieddepage"/>
      <w:jc w:val="center"/>
      <w:rPr>
        <w:rFonts w:ascii="Open Sans" w:hAnsi="Open Sans" w:cs="Open Sans"/>
        <w:sz w:val="16"/>
        <w:szCs w:val="16"/>
      </w:rPr>
    </w:pPr>
    <w:r w:rsidRPr="00817B69">
      <w:rPr>
        <w:rFonts w:ascii="Open Sans" w:eastAsiaTheme="minorHAnsi" w:hAnsi="Open Sans" w:cs="Open Sans"/>
        <w:sz w:val="16"/>
        <w:szCs w:val="16"/>
      </w:rPr>
      <w:t>Tél : 06 21 31 01 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FB9D" w14:textId="77777777" w:rsidR="005F1493" w:rsidRDefault="005F14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87C6" w14:textId="77777777" w:rsidR="00624D38" w:rsidRDefault="00624D38">
      <w:pPr>
        <w:spacing w:after="0" w:line="240" w:lineRule="auto"/>
      </w:pPr>
      <w:r>
        <w:separator/>
      </w:r>
    </w:p>
  </w:footnote>
  <w:footnote w:type="continuationSeparator" w:id="0">
    <w:p w14:paraId="381CAA49" w14:textId="77777777" w:rsidR="00624D38" w:rsidRDefault="00624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DCD7" w14:textId="77777777" w:rsidR="005F1493" w:rsidRDefault="005F14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60C3" w14:textId="5ABCD481" w:rsidR="00E30AFA" w:rsidRDefault="005F1493" w:rsidP="00E30AFA">
    <w:pPr>
      <w:pStyle w:val="En-tte"/>
      <w:jc w:val="center"/>
    </w:pPr>
    <w:r w:rsidRPr="00B52FFC">
      <w:rPr>
        <w:noProof/>
        <w:sz w:val="20"/>
        <w:szCs w:val="20"/>
      </w:rPr>
      <w:drawing>
        <wp:anchor distT="0" distB="0" distL="114300" distR="114300" simplePos="0" relativeHeight="251659264" behindDoc="0" locked="0" layoutInCell="1" allowOverlap="1" wp14:anchorId="19313EEB" wp14:editId="2346EFF1">
          <wp:simplePos x="0" y="0"/>
          <wp:positionH relativeFrom="margin">
            <wp:align>center</wp:align>
          </wp:positionH>
          <wp:positionV relativeFrom="paragraph">
            <wp:posOffset>0</wp:posOffset>
          </wp:positionV>
          <wp:extent cx="1706880" cy="1706880"/>
          <wp:effectExtent l="0" t="0" r="0" b="0"/>
          <wp:wrapNone/>
          <wp:docPr id="6915428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42816" name="Image 691542816"/>
                  <pic:cNvPicPr/>
                </pic:nvPicPr>
                <pic:blipFill>
                  <a:blip r:embed="rId1"/>
                  <a:stretch>
                    <a:fillRect/>
                  </a:stretch>
                </pic:blipFill>
                <pic:spPr>
                  <a:xfrm>
                    <a:off x="0" y="0"/>
                    <a:ext cx="1706880" cy="1706880"/>
                  </a:xfrm>
                  <a:prstGeom prst="rect">
                    <a:avLst/>
                  </a:prstGeom>
                </pic:spPr>
              </pic:pic>
            </a:graphicData>
          </a:graphic>
          <wp14:sizeRelH relativeFrom="margin">
            <wp14:pctWidth>0</wp14:pctWidth>
          </wp14:sizeRelH>
          <wp14:sizeRelV relativeFrom="margin">
            <wp14:pctHeight>0</wp14:pctHeight>
          </wp14:sizeRelV>
        </wp:anchor>
      </w:drawing>
    </w:r>
  </w:p>
  <w:p w14:paraId="149EC159" w14:textId="77777777" w:rsidR="00E44DFC" w:rsidRDefault="00E44DFC" w:rsidP="001A69BB">
    <w:pPr>
      <w:pStyle w:val="En-tte"/>
      <w:tabs>
        <w:tab w:val="clear" w:pos="4536"/>
        <w:tab w:val="clear" w:pos="9072"/>
        <w:tab w:val="left" w:pos="2844"/>
      </w:tabs>
      <w:jc w:val="right"/>
    </w:pPr>
  </w:p>
  <w:p w14:paraId="40AF221B" w14:textId="77777777" w:rsidR="005F1493" w:rsidRDefault="005F1493" w:rsidP="001A69BB">
    <w:pPr>
      <w:pStyle w:val="En-tte"/>
      <w:tabs>
        <w:tab w:val="clear" w:pos="4536"/>
        <w:tab w:val="clear" w:pos="9072"/>
        <w:tab w:val="left" w:pos="2844"/>
      </w:tabs>
      <w:jc w:val="right"/>
    </w:pPr>
  </w:p>
  <w:p w14:paraId="62F176DC" w14:textId="77777777" w:rsidR="005F1493" w:rsidRDefault="005F1493" w:rsidP="001A69BB">
    <w:pPr>
      <w:pStyle w:val="En-tte"/>
      <w:tabs>
        <w:tab w:val="clear" w:pos="4536"/>
        <w:tab w:val="clear" w:pos="9072"/>
        <w:tab w:val="left" w:pos="2844"/>
      </w:tabs>
      <w:jc w:val="right"/>
    </w:pPr>
  </w:p>
  <w:p w14:paraId="464C14B8" w14:textId="77777777" w:rsidR="005F1493" w:rsidRDefault="005F1493" w:rsidP="001A69BB">
    <w:pPr>
      <w:pStyle w:val="En-tte"/>
      <w:tabs>
        <w:tab w:val="clear" w:pos="4536"/>
        <w:tab w:val="clear" w:pos="9072"/>
        <w:tab w:val="left" w:pos="2844"/>
      </w:tabs>
      <w:jc w:val="right"/>
    </w:pPr>
  </w:p>
  <w:p w14:paraId="1DB229AF" w14:textId="77777777" w:rsidR="005F1493" w:rsidRDefault="005F1493" w:rsidP="001A69BB">
    <w:pPr>
      <w:pStyle w:val="En-tte"/>
      <w:tabs>
        <w:tab w:val="clear" w:pos="4536"/>
        <w:tab w:val="clear" w:pos="9072"/>
        <w:tab w:val="left" w:pos="2844"/>
      </w:tabs>
      <w:jc w:val="right"/>
    </w:pPr>
  </w:p>
  <w:p w14:paraId="3F8C5032" w14:textId="77777777" w:rsidR="005F1493" w:rsidRDefault="005F1493" w:rsidP="001A69BB">
    <w:pPr>
      <w:pStyle w:val="En-tte"/>
      <w:tabs>
        <w:tab w:val="clear" w:pos="4536"/>
        <w:tab w:val="clear" w:pos="9072"/>
        <w:tab w:val="left" w:pos="2844"/>
      </w:tabs>
      <w:jc w:val="right"/>
    </w:pPr>
  </w:p>
  <w:p w14:paraId="24FAA62C" w14:textId="77777777" w:rsidR="005F1493" w:rsidRDefault="005F1493" w:rsidP="001A69BB">
    <w:pPr>
      <w:pStyle w:val="En-tte"/>
      <w:tabs>
        <w:tab w:val="clear" w:pos="4536"/>
        <w:tab w:val="clear" w:pos="9072"/>
        <w:tab w:val="left" w:pos="2844"/>
      </w:tabs>
      <w:jc w:val="right"/>
    </w:pPr>
  </w:p>
  <w:p w14:paraId="4082B42C" w14:textId="77777777" w:rsidR="005F1493" w:rsidRDefault="005F1493" w:rsidP="001A69BB">
    <w:pPr>
      <w:pStyle w:val="En-tte"/>
      <w:tabs>
        <w:tab w:val="clear" w:pos="4536"/>
        <w:tab w:val="clear" w:pos="9072"/>
        <w:tab w:val="left" w:pos="2844"/>
      </w:tabs>
      <w:jc w:val="right"/>
    </w:pPr>
  </w:p>
  <w:p w14:paraId="47183F38" w14:textId="77777777" w:rsidR="005F1493" w:rsidRDefault="005F1493" w:rsidP="001A69BB">
    <w:pPr>
      <w:pStyle w:val="En-tte"/>
      <w:tabs>
        <w:tab w:val="clear" w:pos="4536"/>
        <w:tab w:val="clear" w:pos="9072"/>
        <w:tab w:val="left" w:pos="2844"/>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56A5" w14:textId="77777777" w:rsidR="005F1493" w:rsidRDefault="005F14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5FCB"/>
    <w:multiLevelType w:val="multilevel"/>
    <w:tmpl w:val="853A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B7C4E"/>
    <w:multiLevelType w:val="multilevel"/>
    <w:tmpl w:val="2FBA6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6F30D0"/>
    <w:multiLevelType w:val="multilevel"/>
    <w:tmpl w:val="8D40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F390B"/>
    <w:multiLevelType w:val="multilevel"/>
    <w:tmpl w:val="5072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D91B83"/>
    <w:multiLevelType w:val="multilevel"/>
    <w:tmpl w:val="5478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3C0857"/>
    <w:multiLevelType w:val="multilevel"/>
    <w:tmpl w:val="2AEAA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C86F3E"/>
    <w:multiLevelType w:val="multilevel"/>
    <w:tmpl w:val="F564C0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AA23F2"/>
    <w:multiLevelType w:val="multilevel"/>
    <w:tmpl w:val="639C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1161EF"/>
    <w:multiLevelType w:val="multilevel"/>
    <w:tmpl w:val="A408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C3638A"/>
    <w:multiLevelType w:val="multilevel"/>
    <w:tmpl w:val="E9DA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11890"/>
    <w:multiLevelType w:val="multilevel"/>
    <w:tmpl w:val="1AC0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413923">
    <w:abstractNumId w:val="10"/>
  </w:num>
  <w:num w:numId="2" w16cid:durableId="1545680018">
    <w:abstractNumId w:val="1"/>
  </w:num>
  <w:num w:numId="3" w16cid:durableId="1948928566">
    <w:abstractNumId w:val="4"/>
  </w:num>
  <w:num w:numId="4" w16cid:durableId="1053235988">
    <w:abstractNumId w:val="8"/>
  </w:num>
  <w:num w:numId="5" w16cid:durableId="199586271">
    <w:abstractNumId w:val="6"/>
  </w:num>
  <w:num w:numId="6" w16cid:durableId="1600063704">
    <w:abstractNumId w:val="7"/>
  </w:num>
  <w:num w:numId="7" w16cid:durableId="118232551">
    <w:abstractNumId w:val="5"/>
  </w:num>
  <w:num w:numId="8" w16cid:durableId="1825047647">
    <w:abstractNumId w:val="0"/>
  </w:num>
  <w:num w:numId="9" w16cid:durableId="126440972">
    <w:abstractNumId w:val="2"/>
  </w:num>
  <w:num w:numId="10" w16cid:durableId="1449859876">
    <w:abstractNumId w:val="3"/>
  </w:num>
  <w:num w:numId="11" w16cid:durableId="244269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74"/>
    <w:rsid w:val="00046AAB"/>
    <w:rsid w:val="000C058D"/>
    <w:rsid w:val="001377FA"/>
    <w:rsid w:val="00190BA0"/>
    <w:rsid w:val="001A69BB"/>
    <w:rsid w:val="001B2A9A"/>
    <w:rsid w:val="001D766F"/>
    <w:rsid w:val="001E7415"/>
    <w:rsid w:val="00202408"/>
    <w:rsid w:val="002027A0"/>
    <w:rsid w:val="00211344"/>
    <w:rsid w:val="002B24D5"/>
    <w:rsid w:val="00340531"/>
    <w:rsid w:val="003421E8"/>
    <w:rsid w:val="00395F02"/>
    <w:rsid w:val="0040089B"/>
    <w:rsid w:val="004312F2"/>
    <w:rsid w:val="00477650"/>
    <w:rsid w:val="004B5248"/>
    <w:rsid w:val="004C651F"/>
    <w:rsid w:val="00521D2B"/>
    <w:rsid w:val="00564D94"/>
    <w:rsid w:val="005976D2"/>
    <w:rsid w:val="005F1493"/>
    <w:rsid w:val="00624D38"/>
    <w:rsid w:val="006910B8"/>
    <w:rsid w:val="006C04B3"/>
    <w:rsid w:val="006F385B"/>
    <w:rsid w:val="007347E5"/>
    <w:rsid w:val="00737AAD"/>
    <w:rsid w:val="00817B69"/>
    <w:rsid w:val="0083432C"/>
    <w:rsid w:val="008552C1"/>
    <w:rsid w:val="008E7083"/>
    <w:rsid w:val="009822A3"/>
    <w:rsid w:val="009915F2"/>
    <w:rsid w:val="009B1474"/>
    <w:rsid w:val="00A429D4"/>
    <w:rsid w:val="00A76064"/>
    <w:rsid w:val="00A8394D"/>
    <w:rsid w:val="00AC70EF"/>
    <w:rsid w:val="00AD54AD"/>
    <w:rsid w:val="00AE0ACD"/>
    <w:rsid w:val="00B44F3F"/>
    <w:rsid w:val="00BB58DD"/>
    <w:rsid w:val="00C96988"/>
    <w:rsid w:val="00CC041C"/>
    <w:rsid w:val="00CE6057"/>
    <w:rsid w:val="00CF7421"/>
    <w:rsid w:val="00D0271C"/>
    <w:rsid w:val="00D278C6"/>
    <w:rsid w:val="00DA45BF"/>
    <w:rsid w:val="00E20C6B"/>
    <w:rsid w:val="00E30AFA"/>
    <w:rsid w:val="00E30D0B"/>
    <w:rsid w:val="00E44DFC"/>
    <w:rsid w:val="00E856FA"/>
    <w:rsid w:val="00E86F20"/>
    <w:rsid w:val="00EF30BB"/>
    <w:rsid w:val="00F474FE"/>
    <w:rsid w:val="00F52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CBCFD"/>
  <w15:chartTrackingRefBased/>
  <w15:docId w15:val="{8B64BAA5-9B0D-1A4C-9110-23029FDC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474"/>
    <w:pPr>
      <w:spacing w:after="200" w:line="276" w:lineRule="auto"/>
    </w:pPr>
    <w:rPr>
      <w:rFonts w:ascii="Calibri" w:eastAsia="Calibri" w:hAnsi="Calibri" w:cs="Times New Roman"/>
      <w:sz w:val="22"/>
      <w:szCs w:val="22"/>
    </w:rPr>
  </w:style>
  <w:style w:type="paragraph" w:styleId="Titre3">
    <w:name w:val="heading 3"/>
    <w:basedOn w:val="Normal"/>
    <w:link w:val="Titre3Car"/>
    <w:uiPriority w:val="9"/>
    <w:qFormat/>
    <w:rsid w:val="009915F2"/>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B1474"/>
    <w:pPr>
      <w:tabs>
        <w:tab w:val="center" w:pos="4536"/>
        <w:tab w:val="right" w:pos="9072"/>
      </w:tabs>
      <w:spacing w:after="0" w:line="240" w:lineRule="auto"/>
    </w:pPr>
  </w:style>
  <w:style w:type="character" w:customStyle="1" w:styleId="En-tteCar">
    <w:name w:val="En-tête Car"/>
    <w:basedOn w:val="Policepardfaut"/>
    <w:link w:val="En-tte"/>
    <w:uiPriority w:val="99"/>
    <w:rsid w:val="009B1474"/>
    <w:rPr>
      <w:rFonts w:ascii="Calibri" w:eastAsia="Calibri" w:hAnsi="Calibri" w:cs="Times New Roman"/>
      <w:sz w:val="22"/>
      <w:szCs w:val="22"/>
    </w:rPr>
  </w:style>
  <w:style w:type="paragraph" w:styleId="Pieddepage">
    <w:name w:val="footer"/>
    <w:basedOn w:val="Normal"/>
    <w:link w:val="PieddepageCar"/>
    <w:uiPriority w:val="99"/>
    <w:rsid w:val="009B14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1474"/>
    <w:rPr>
      <w:rFonts w:ascii="Calibri" w:eastAsia="Calibri" w:hAnsi="Calibri" w:cs="Times New Roman"/>
      <w:sz w:val="22"/>
      <w:szCs w:val="22"/>
    </w:rPr>
  </w:style>
  <w:style w:type="character" w:styleId="Lienhypertexte">
    <w:name w:val="Hyperlink"/>
    <w:basedOn w:val="Policepardfaut"/>
    <w:uiPriority w:val="99"/>
    <w:semiHidden/>
    <w:rsid w:val="009B1474"/>
    <w:rPr>
      <w:rFonts w:ascii="Times New Roman" w:hAnsi="Times New Roman" w:cs="Times New Roman"/>
      <w:color w:val="0000FF"/>
      <w:u w:val="single"/>
    </w:rPr>
  </w:style>
  <w:style w:type="paragraph" w:styleId="NormalWeb">
    <w:name w:val="Normal (Web)"/>
    <w:basedOn w:val="Normal"/>
    <w:uiPriority w:val="99"/>
    <w:unhideWhenUsed/>
    <w:rsid w:val="009B1474"/>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font8">
    <w:name w:val="font_8"/>
    <w:basedOn w:val="Normal"/>
    <w:rsid w:val="009B1474"/>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wixguard">
    <w:name w:val="wixguard"/>
    <w:basedOn w:val="Policepardfaut"/>
    <w:rsid w:val="00564D94"/>
  </w:style>
  <w:style w:type="character" w:styleId="Numrodepage">
    <w:name w:val="page number"/>
    <w:basedOn w:val="Policepardfaut"/>
    <w:uiPriority w:val="99"/>
    <w:semiHidden/>
    <w:unhideWhenUsed/>
    <w:rsid w:val="001B2A9A"/>
  </w:style>
  <w:style w:type="paragraph" w:styleId="Paragraphedeliste">
    <w:name w:val="List Paragraph"/>
    <w:basedOn w:val="Normal"/>
    <w:uiPriority w:val="34"/>
    <w:qFormat/>
    <w:rsid w:val="00AC70EF"/>
    <w:pPr>
      <w:ind w:left="720"/>
      <w:contextualSpacing/>
    </w:pPr>
  </w:style>
  <w:style w:type="character" w:customStyle="1" w:styleId="Titre3Car">
    <w:name w:val="Titre 3 Car"/>
    <w:basedOn w:val="Policepardfaut"/>
    <w:link w:val="Titre3"/>
    <w:uiPriority w:val="9"/>
    <w:rsid w:val="009915F2"/>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4046">
      <w:bodyDiv w:val="1"/>
      <w:marLeft w:val="0"/>
      <w:marRight w:val="0"/>
      <w:marTop w:val="0"/>
      <w:marBottom w:val="0"/>
      <w:divBdr>
        <w:top w:val="none" w:sz="0" w:space="0" w:color="auto"/>
        <w:left w:val="none" w:sz="0" w:space="0" w:color="auto"/>
        <w:bottom w:val="none" w:sz="0" w:space="0" w:color="auto"/>
        <w:right w:val="none" w:sz="0" w:space="0" w:color="auto"/>
      </w:divBdr>
    </w:div>
    <w:div w:id="118455981">
      <w:bodyDiv w:val="1"/>
      <w:marLeft w:val="0"/>
      <w:marRight w:val="0"/>
      <w:marTop w:val="0"/>
      <w:marBottom w:val="0"/>
      <w:divBdr>
        <w:top w:val="none" w:sz="0" w:space="0" w:color="auto"/>
        <w:left w:val="none" w:sz="0" w:space="0" w:color="auto"/>
        <w:bottom w:val="none" w:sz="0" w:space="0" w:color="auto"/>
        <w:right w:val="none" w:sz="0" w:space="0" w:color="auto"/>
      </w:divBdr>
    </w:div>
    <w:div w:id="128793470">
      <w:bodyDiv w:val="1"/>
      <w:marLeft w:val="0"/>
      <w:marRight w:val="0"/>
      <w:marTop w:val="0"/>
      <w:marBottom w:val="0"/>
      <w:divBdr>
        <w:top w:val="none" w:sz="0" w:space="0" w:color="auto"/>
        <w:left w:val="none" w:sz="0" w:space="0" w:color="auto"/>
        <w:bottom w:val="none" w:sz="0" w:space="0" w:color="auto"/>
        <w:right w:val="none" w:sz="0" w:space="0" w:color="auto"/>
      </w:divBdr>
    </w:div>
    <w:div w:id="1010527061">
      <w:bodyDiv w:val="1"/>
      <w:marLeft w:val="0"/>
      <w:marRight w:val="0"/>
      <w:marTop w:val="0"/>
      <w:marBottom w:val="0"/>
      <w:divBdr>
        <w:top w:val="none" w:sz="0" w:space="0" w:color="auto"/>
        <w:left w:val="none" w:sz="0" w:space="0" w:color="auto"/>
        <w:bottom w:val="none" w:sz="0" w:space="0" w:color="auto"/>
        <w:right w:val="none" w:sz="0" w:space="0" w:color="auto"/>
      </w:divBdr>
      <w:divsChild>
        <w:div w:id="1838887237">
          <w:marLeft w:val="0"/>
          <w:marRight w:val="0"/>
          <w:marTop w:val="0"/>
          <w:marBottom w:val="0"/>
          <w:divBdr>
            <w:top w:val="none" w:sz="0" w:space="0" w:color="auto"/>
            <w:left w:val="none" w:sz="0" w:space="0" w:color="auto"/>
            <w:bottom w:val="none" w:sz="0" w:space="0" w:color="auto"/>
            <w:right w:val="none" w:sz="0" w:space="0" w:color="auto"/>
          </w:divBdr>
          <w:divsChild>
            <w:div w:id="1269657370">
              <w:marLeft w:val="0"/>
              <w:marRight w:val="0"/>
              <w:marTop w:val="0"/>
              <w:marBottom w:val="0"/>
              <w:divBdr>
                <w:top w:val="none" w:sz="0" w:space="0" w:color="auto"/>
                <w:left w:val="none" w:sz="0" w:space="0" w:color="auto"/>
                <w:bottom w:val="none" w:sz="0" w:space="0" w:color="auto"/>
                <w:right w:val="none" w:sz="0" w:space="0" w:color="auto"/>
              </w:divBdr>
              <w:divsChild>
                <w:div w:id="1111130086">
                  <w:marLeft w:val="0"/>
                  <w:marRight w:val="0"/>
                  <w:marTop w:val="0"/>
                  <w:marBottom w:val="0"/>
                  <w:divBdr>
                    <w:top w:val="none" w:sz="0" w:space="0" w:color="auto"/>
                    <w:left w:val="none" w:sz="0" w:space="0" w:color="auto"/>
                    <w:bottom w:val="none" w:sz="0" w:space="0" w:color="auto"/>
                    <w:right w:val="none" w:sz="0" w:space="0" w:color="auto"/>
                  </w:divBdr>
                  <w:divsChild>
                    <w:div w:id="1390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395448">
      <w:bodyDiv w:val="1"/>
      <w:marLeft w:val="0"/>
      <w:marRight w:val="0"/>
      <w:marTop w:val="0"/>
      <w:marBottom w:val="0"/>
      <w:divBdr>
        <w:top w:val="none" w:sz="0" w:space="0" w:color="auto"/>
        <w:left w:val="none" w:sz="0" w:space="0" w:color="auto"/>
        <w:bottom w:val="none" w:sz="0" w:space="0" w:color="auto"/>
        <w:right w:val="none" w:sz="0" w:space="0" w:color="auto"/>
      </w:divBdr>
    </w:div>
    <w:div w:id="1308513440">
      <w:bodyDiv w:val="1"/>
      <w:marLeft w:val="0"/>
      <w:marRight w:val="0"/>
      <w:marTop w:val="0"/>
      <w:marBottom w:val="0"/>
      <w:divBdr>
        <w:top w:val="none" w:sz="0" w:space="0" w:color="auto"/>
        <w:left w:val="none" w:sz="0" w:space="0" w:color="auto"/>
        <w:bottom w:val="none" w:sz="0" w:space="0" w:color="auto"/>
        <w:right w:val="none" w:sz="0" w:space="0" w:color="auto"/>
      </w:divBdr>
    </w:div>
    <w:div w:id="1379162562">
      <w:bodyDiv w:val="1"/>
      <w:marLeft w:val="0"/>
      <w:marRight w:val="0"/>
      <w:marTop w:val="0"/>
      <w:marBottom w:val="0"/>
      <w:divBdr>
        <w:top w:val="none" w:sz="0" w:space="0" w:color="auto"/>
        <w:left w:val="none" w:sz="0" w:space="0" w:color="auto"/>
        <w:bottom w:val="none" w:sz="0" w:space="0" w:color="auto"/>
        <w:right w:val="none" w:sz="0" w:space="0" w:color="auto"/>
      </w:divBdr>
    </w:div>
    <w:div w:id="1459764713">
      <w:bodyDiv w:val="1"/>
      <w:marLeft w:val="0"/>
      <w:marRight w:val="0"/>
      <w:marTop w:val="0"/>
      <w:marBottom w:val="0"/>
      <w:divBdr>
        <w:top w:val="none" w:sz="0" w:space="0" w:color="auto"/>
        <w:left w:val="none" w:sz="0" w:space="0" w:color="auto"/>
        <w:bottom w:val="none" w:sz="0" w:space="0" w:color="auto"/>
        <w:right w:val="none" w:sz="0" w:space="0" w:color="auto"/>
      </w:divBdr>
    </w:div>
    <w:div w:id="213701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rmelle.naudin@orientaction-group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ypotentiail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849</Words>
  <Characters>4674</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armelle naudin</dc:creator>
  <cp:keywords/>
  <dc:description/>
  <cp:lastModifiedBy>Noémie Rocher</cp:lastModifiedBy>
  <cp:revision>11</cp:revision>
  <cp:lastPrinted>2022-11-27T06:36:00Z</cp:lastPrinted>
  <dcterms:created xsi:type="dcterms:W3CDTF">2022-12-12T10:56:00Z</dcterms:created>
  <dcterms:modified xsi:type="dcterms:W3CDTF">2025-09-01T14:10:00Z</dcterms:modified>
</cp:coreProperties>
</file>